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955"/>
        <w:tblW w:w="104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708"/>
        <w:gridCol w:w="3060"/>
        <w:gridCol w:w="3708"/>
      </w:tblGrid>
      <w:tr w:rsidR="00AB44BD" w:rsidRPr="00F04502" w:rsidTr="001C31C1">
        <w:trPr>
          <w:trHeight w:val="1890"/>
        </w:trPr>
        <w:tc>
          <w:tcPr>
            <w:tcW w:w="3708" w:type="dxa"/>
            <w:tcBorders>
              <w:top w:val="single" w:sz="4" w:space="0" w:color="FFFFFF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  <w:shd w:val="clear" w:color="auto" w:fill="auto"/>
          </w:tcPr>
          <w:p w:rsidR="00AB44BD" w:rsidRPr="00E950E1" w:rsidRDefault="00AB44BD" w:rsidP="00AB44BD">
            <w:pPr>
              <w:ind w:left="-360" w:right="-288" w:firstLine="360"/>
              <w:jc w:val="center"/>
              <w:rPr>
                <w:b/>
                <w:lang w:val="en-US"/>
              </w:rPr>
            </w:pPr>
          </w:p>
          <w:p w:rsidR="00AB44BD" w:rsidRPr="00E950E1" w:rsidRDefault="00AB44BD" w:rsidP="00AB44BD">
            <w:pPr>
              <w:ind w:left="-360" w:right="-288" w:firstLine="360"/>
              <w:jc w:val="center"/>
              <w:rPr>
                <w:b/>
                <w:lang w:val="en-US"/>
              </w:rPr>
            </w:pPr>
          </w:p>
          <w:p w:rsidR="00AB44BD" w:rsidRPr="00F9275F" w:rsidRDefault="00AB44BD" w:rsidP="00AB44BD">
            <w:pPr>
              <w:ind w:left="-360" w:right="-288" w:firstLine="360"/>
              <w:jc w:val="center"/>
              <w:rPr>
                <w:b/>
                <w:lang w:val="en-US"/>
              </w:rPr>
            </w:pPr>
            <w:r w:rsidRPr="00F9275F">
              <w:rPr>
                <w:b/>
                <w:lang w:val="en-US"/>
              </w:rPr>
              <w:t xml:space="preserve">REPUBLICA   </w:t>
            </w:r>
            <w:smartTag w:uri="urn:schemas-microsoft-com:office:smarttags" w:element="country-region">
              <w:smartTag w:uri="urn:schemas-microsoft-com:office:smarttags" w:element="place">
                <w:r w:rsidRPr="00F9275F">
                  <w:rPr>
                    <w:b/>
                    <w:lang w:val="en-US"/>
                  </w:rPr>
                  <w:t>MOLDOVA</w:t>
                </w:r>
              </w:smartTag>
            </w:smartTag>
          </w:p>
          <w:p w:rsidR="00AB44BD" w:rsidRPr="00F9275F" w:rsidRDefault="00AB44BD" w:rsidP="00AB44BD">
            <w:pPr>
              <w:ind w:left="-360" w:right="-288" w:firstLine="360"/>
              <w:jc w:val="center"/>
              <w:rPr>
                <w:b/>
                <w:lang w:val="en-US"/>
              </w:rPr>
            </w:pPr>
            <w:r w:rsidRPr="00F9275F">
              <w:rPr>
                <w:b/>
                <w:lang w:val="en-US"/>
              </w:rPr>
              <w:t>RAIONUL OCNIŢA</w:t>
            </w:r>
          </w:p>
          <w:p w:rsidR="00AB44BD" w:rsidRPr="00F9275F" w:rsidRDefault="00AB44BD" w:rsidP="00AB44BD">
            <w:pPr>
              <w:ind w:left="-360" w:firstLine="360"/>
              <w:jc w:val="center"/>
              <w:rPr>
                <w:b/>
                <w:lang w:val="en-US"/>
              </w:rPr>
            </w:pPr>
            <w:r w:rsidRPr="00F9275F">
              <w:rPr>
                <w:b/>
                <w:lang w:val="en-US"/>
              </w:rPr>
              <w:t xml:space="preserve">    PRIMĂRIA BÎRNOVA</w:t>
            </w:r>
          </w:p>
          <w:p w:rsidR="00AB44BD" w:rsidRPr="00F04502" w:rsidRDefault="00AB44BD" w:rsidP="00AB44BD">
            <w:pPr>
              <w:ind w:left="-360" w:firstLine="36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AB44BD" w:rsidRPr="00F9275F" w:rsidRDefault="00AB44BD" w:rsidP="00AB44BD">
            <w:pPr>
              <w:jc w:val="center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234440" cy="1143000"/>
                  <wp:effectExtent l="19050" t="0" r="3810" b="0"/>
                  <wp:docPr id="1" name="Рисунок 1" descr="STEMA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444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8" w:type="dxa"/>
            <w:tcBorders>
              <w:top w:val="single" w:sz="4" w:space="0" w:color="FFFFFF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AB44BD" w:rsidRPr="00F9275F" w:rsidRDefault="00AB44BD" w:rsidP="00AB44BD">
            <w:pPr>
              <w:jc w:val="center"/>
              <w:rPr>
                <w:b/>
              </w:rPr>
            </w:pPr>
          </w:p>
          <w:p w:rsidR="00AB44BD" w:rsidRPr="00F9275F" w:rsidRDefault="00AB44BD" w:rsidP="00AB44BD">
            <w:pPr>
              <w:jc w:val="center"/>
              <w:rPr>
                <w:b/>
                <w:lang w:val="en-US"/>
              </w:rPr>
            </w:pPr>
          </w:p>
          <w:p w:rsidR="00AB44BD" w:rsidRPr="00F9275F" w:rsidRDefault="00AB44BD" w:rsidP="00AB44BD">
            <w:pPr>
              <w:jc w:val="center"/>
              <w:rPr>
                <w:b/>
                <w:lang w:val="ru-RU"/>
              </w:rPr>
            </w:pPr>
            <w:r w:rsidRPr="00F9275F">
              <w:rPr>
                <w:b/>
                <w:lang w:val="ru-RU"/>
              </w:rPr>
              <w:t>РЕСПУБЛИКА МОЛДОВА</w:t>
            </w:r>
          </w:p>
          <w:p w:rsidR="00AB44BD" w:rsidRPr="00F9275F" w:rsidRDefault="00AB44BD" w:rsidP="00AB44BD">
            <w:pPr>
              <w:jc w:val="center"/>
              <w:rPr>
                <w:b/>
                <w:lang w:val="ru-RU"/>
              </w:rPr>
            </w:pPr>
            <w:r w:rsidRPr="00F9275F">
              <w:rPr>
                <w:b/>
                <w:lang w:val="ru-RU"/>
              </w:rPr>
              <w:t>ОКНИЦКИЙ РАЙОН</w:t>
            </w:r>
          </w:p>
          <w:p w:rsidR="00AB44BD" w:rsidRPr="00F9275F" w:rsidRDefault="00AB44BD" w:rsidP="00AB44BD">
            <w:pPr>
              <w:jc w:val="center"/>
              <w:rPr>
                <w:b/>
                <w:lang w:val="ru-RU"/>
              </w:rPr>
            </w:pPr>
            <w:r w:rsidRPr="00F9275F">
              <w:rPr>
                <w:b/>
                <w:lang w:val="ru-RU"/>
              </w:rPr>
              <w:t>ПРИМЭРИЯ БЫРНОВА</w:t>
            </w:r>
          </w:p>
          <w:p w:rsidR="00AB44BD" w:rsidRPr="00F9275F" w:rsidRDefault="00AB44BD" w:rsidP="00AB44BD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  <w:p w:rsidR="00AB44BD" w:rsidRPr="00F9275F" w:rsidRDefault="00AB44BD" w:rsidP="00AB44BD">
            <w:pPr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AB44BD" w:rsidRPr="00F9275F" w:rsidTr="001C31C1">
        <w:trPr>
          <w:trHeight w:val="619"/>
        </w:trPr>
        <w:tc>
          <w:tcPr>
            <w:tcW w:w="3708" w:type="dxa"/>
            <w:tcBorders>
              <w:top w:val="thinThickSmallGap" w:sz="24" w:space="0" w:color="auto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AB44BD" w:rsidRPr="00F04502" w:rsidRDefault="00AB44BD" w:rsidP="00AB44BD">
            <w:pPr>
              <w:ind w:left="-360" w:firstLine="360"/>
              <w:rPr>
                <w:b/>
                <w:sz w:val="16"/>
                <w:szCs w:val="16"/>
              </w:rPr>
            </w:pPr>
            <w:r w:rsidRPr="00F04502">
              <w:rPr>
                <w:b/>
                <w:sz w:val="16"/>
                <w:szCs w:val="16"/>
              </w:rPr>
              <w:t>Adresa: 7113, s. Bîrnova, r-l Ocniţa</w:t>
            </w:r>
          </w:p>
          <w:p w:rsidR="00AB44BD" w:rsidRDefault="00AB44BD" w:rsidP="00AB44BD">
            <w:pPr>
              <w:ind w:left="-360" w:right="-288" w:firstLine="360"/>
              <w:rPr>
                <w:b/>
                <w:sz w:val="16"/>
                <w:szCs w:val="16"/>
              </w:rPr>
            </w:pPr>
            <w:r w:rsidRPr="00F9275F">
              <w:rPr>
                <w:b/>
                <w:sz w:val="16"/>
                <w:szCs w:val="16"/>
              </w:rPr>
              <w:t>Tel</w:t>
            </w:r>
            <w:r>
              <w:rPr>
                <w:b/>
                <w:sz w:val="16"/>
                <w:szCs w:val="16"/>
              </w:rPr>
              <w:t> :  </w:t>
            </w:r>
            <w:r w:rsidRPr="00F9275F">
              <w:rPr>
                <w:b/>
                <w:sz w:val="16"/>
                <w:szCs w:val="16"/>
              </w:rPr>
              <w:t>54270;54377</w:t>
            </w:r>
          </w:p>
          <w:p w:rsidR="00AB44BD" w:rsidRPr="00F9275F" w:rsidRDefault="00AB44BD" w:rsidP="00AB44BD">
            <w:pPr>
              <w:ind w:left="-360" w:right="-288" w:firstLine="360"/>
              <w:rPr>
                <w:b/>
                <w:lang w:val="ru-RU"/>
              </w:rPr>
            </w:pPr>
            <w:r>
              <w:rPr>
                <w:b/>
                <w:sz w:val="16"/>
                <w:szCs w:val="16"/>
              </w:rPr>
              <w:t>Fax : 54377</w:t>
            </w:r>
          </w:p>
        </w:tc>
        <w:tc>
          <w:tcPr>
            <w:tcW w:w="3060" w:type="dxa"/>
            <w:tcBorders>
              <w:top w:val="thinThickSmallGap" w:sz="24" w:space="0" w:color="auto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AB44BD" w:rsidRPr="00F9275F" w:rsidRDefault="00AB44BD" w:rsidP="00AB44BD">
            <w:pPr>
              <w:jc w:val="center"/>
            </w:pPr>
          </w:p>
        </w:tc>
        <w:tc>
          <w:tcPr>
            <w:tcW w:w="3708" w:type="dxa"/>
            <w:tcBorders>
              <w:top w:val="thinThickSmallGap" w:sz="24" w:space="0" w:color="auto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AB44BD" w:rsidRDefault="00AB44BD" w:rsidP="00AB44BD">
            <w:pPr>
              <w:rPr>
                <w:b/>
                <w:sz w:val="16"/>
                <w:szCs w:val="16"/>
                <w:lang w:val="ru-RU"/>
              </w:rPr>
            </w:pPr>
            <w:r w:rsidRPr="00134A4C">
              <w:rPr>
                <w:b/>
                <w:sz w:val="16"/>
                <w:szCs w:val="16"/>
                <w:lang w:val="ru-RU"/>
              </w:rPr>
              <w:t xml:space="preserve">Адрес: 7113, с. </w:t>
            </w:r>
            <w:proofErr w:type="spellStart"/>
            <w:r w:rsidRPr="00134A4C">
              <w:rPr>
                <w:b/>
                <w:sz w:val="16"/>
                <w:szCs w:val="16"/>
                <w:lang w:val="ru-RU"/>
              </w:rPr>
              <w:t>Бырнова</w:t>
            </w:r>
            <w:proofErr w:type="spellEnd"/>
            <w:r>
              <w:rPr>
                <w:b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b/>
                <w:sz w:val="16"/>
                <w:szCs w:val="16"/>
                <w:lang w:val="ru-RU"/>
              </w:rPr>
              <w:t>Окницкий</w:t>
            </w:r>
            <w:proofErr w:type="spellEnd"/>
            <w:r>
              <w:rPr>
                <w:b/>
                <w:sz w:val="16"/>
                <w:szCs w:val="16"/>
                <w:lang w:val="ru-RU"/>
              </w:rPr>
              <w:t xml:space="preserve"> р-н</w:t>
            </w:r>
          </w:p>
          <w:p w:rsidR="00AB44BD" w:rsidRDefault="00AB44BD" w:rsidP="00AB44BD">
            <w:pPr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Тел.: 54270, 54377</w:t>
            </w:r>
          </w:p>
          <w:p w:rsidR="00AB44BD" w:rsidRPr="00134A4C" w:rsidRDefault="00AB44BD" w:rsidP="00AB44BD">
            <w:pPr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Факс: 54377 </w:t>
            </w:r>
          </w:p>
        </w:tc>
      </w:tr>
    </w:tbl>
    <w:p w:rsidR="00AB44BD" w:rsidRDefault="00AB44BD" w:rsidP="009E763C">
      <w:pPr>
        <w:tabs>
          <w:tab w:val="left" w:pos="1575"/>
          <w:tab w:val="center" w:pos="4960"/>
        </w:tabs>
        <w:jc w:val="right"/>
        <w:rPr>
          <w:b/>
          <w:color w:val="333333"/>
          <w:sz w:val="28"/>
          <w:szCs w:val="28"/>
          <w:lang w:val="ro-RO"/>
        </w:rPr>
      </w:pPr>
      <w:r>
        <w:rPr>
          <w:b/>
          <w:color w:val="333333"/>
          <w:lang w:val="ro-RO"/>
        </w:rPr>
        <w:t>(pro</w:t>
      </w:r>
      <w:r w:rsidR="00AB57E4">
        <w:rPr>
          <w:b/>
          <w:color w:val="333333"/>
          <w:lang w:val="ro-RO"/>
        </w:rPr>
        <w:t>i</w:t>
      </w:r>
      <w:r>
        <w:rPr>
          <w:b/>
          <w:color w:val="333333"/>
          <w:lang w:val="ro-RO"/>
        </w:rPr>
        <w:t>ect)</w:t>
      </w:r>
    </w:p>
    <w:p w:rsidR="001C3224" w:rsidRDefault="001C3224" w:rsidP="003E1605">
      <w:pPr>
        <w:tabs>
          <w:tab w:val="left" w:pos="1575"/>
          <w:tab w:val="center" w:pos="4960"/>
        </w:tabs>
        <w:jc w:val="center"/>
        <w:rPr>
          <w:b/>
          <w:color w:val="333333"/>
          <w:sz w:val="28"/>
          <w:szCs w:val="28"/>
          <w:lang w:val="ro-RO"/>
        </w:rPr>
      </w:pPr>
    </w:p>
    <w:p w:rsidR="001C3224" w:rsidRPr="00B039AC" w:rsidRDefault="000D05C7" w:rsidP="003E1605">
      <w:pPr>
        <w:tabs>
          <w:tab w:val="left" w:pos="1575"/>
          <w:tab w:val="center" w:pos="4960"/>
        </w:tabs>
        <w:jc w:val="center"/>
        <w:rPr>
          <w:b/>
          <w:color w:val="333333"/>
          <w:sz w:val="28"/>
          <w:szCs w:val="28"/>
          <w:lang w:val="ro-RO"/>
        </w:rPr>
      </w:pPr>
      <w:r w:rsidRPr="00B039AC">
        <w:rPr>
          <w:b/>
          <w:color w:val="333333"/>
          <w:sz w:val="28"/>
          <w:szCs w:val="28"/>
          <w:lang w:val="ro-RO"/>
        </w:rPr>
        <w:t xml:space="preserve"> DECIZIE</w:t>
      </w:r>
    </w:p>
    <w:p w:rsidR="000D05C7" w:rsidRDefault="000D05C7" w:rsidP="009B6BB1">
      <w:pPr>
        <w:jc w:val="center"/>
        <w:rPr>
          <w:b/>
          <w:color w:val="333333"/>
          <w:sz w:val="28"/>
          <w:szCs w:val="28"/>
          <w:lang w:val="ro-RO"/>
        </w:rPr>
      </w:pPr>
      <w:r w:rsidRPr="00B039AC">
        <w:rPr>
          <w:b/>
          <w:color w:val="333333"/>
          <w:sz w:val="28"/>
          <w:szCs w:val="28"/>
          <w:lang w:val="ro-RO"/>
        </w:rPr>
        <w:t>Cu privire la efectuarea de modificări la buget pentru anul 20</w:t>
      </w:r>
      <w:r w:rsidR="00A430CB">
        <w:rPr>
          <w:b/>
          <w:color w:val="333333"/>
          <w:sz w:val="28"/>
          <w:szCs w:val="28"/>
          <w:lang w:val="ro-RO"/>
        </w:rPr>
        <w:t>2</w:t>
      </w:r>
      <w:r w:rsidR="008830A0">
        <w:rPr>
          <w:b/>
          <w:color w:val="333333"/>
          <w:sz w:val="28"/>
          <w:szCs w:val="28"/>
          <w:lang w:val="ro-RO"/>
        </w:rPr>
        <w:t>5</w:t>
      </w:r>
    </w:p>
    <w:p w:rsidR="001C3224" w:rsidRPr="00B039AC" w:rsidRDefault="001C3224" w:rsidP="009B6BB1">
      <w:pPr>
        <w:jc w:val="center"/>
        <w:rPr>
          <w:color w:val="333333"/>
          <w:sz w:val="28"/>
          <w:szCs w:val="28"/>
          <w:lang w:val="ro-RO"/>
        </w:rPr>
      </w:pPr>
    </w:p>
    <w:p w:rsidR="006F3F99" w:rsidRPr="009B6BB1" w:rsidRDefault="001C3224" w:rsidP="006F3F99">
      <w:pPr>
        <w:tabs>
          <w:tab w:val="left" w:pos="2346"/>
        </w:tabs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ro-RO"/>
        </w:rPr>
        <w:t xml:space="preserve">   </w:t>
      </w:r>
      <w:r w:rsidR="006F3F99" w:rsidRPr="009B6BB1">
        <w:rPr>
          <w:color w:val="000000" w:themeColor="text1"/>
          <w:sz w:val="28"/>
          <w:szCs w:val="28"/>
          <w:lang w:val="ro-RO"/>
        </w:rPr>
        <w:t xml:space="preserve">Examinând informaţia privind necesitatea modificării bugetului local, </w:t>
      </w:r>
      <w:proofErr w:type="spellStart"/>
      <w:r w:rsidR="006F3F99" w:rsidRPr="009B6BB1">
        <w:rPr>
          <w:color w:val="000000" w:themeColor="text1"/>
          <w:sz w:val="28"/>
          <w:szCs w:val="28"/>
          <w:lang w:val="en-US"/>
        </w:rPr>
        <w:t>în</w:t>
      </w:r>
      <w:proofErr w:type="spellEnd"/>
      <w:r w:rsidR="00547EF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6F3F99" w:rsidRPr="009B6BB1">
        <w:rPr>
          <w:color w:val="000000" w:themeColor="text1"/>
          <w:sz w:val="28"/>
          <w:szCs w:val="28"/>
          <w:lang w:val="en-US"/>
        </w:rPr>
        <w:t>baza</w:t>
      </w:r>
      <w:proofErr w:type="spellEnd"/>
      <w:r w:rsidR="00547EF9">
        <w:rPr>
          <w:color w:val="000000" w:themeColor="text1"/>
          <w:sz w:val="28"/>
          <w:szCs w:val="28"/>
          <w:lang w:val="en-US"/>
        </w:rPr>
        <w:t xml:space="preserve"> </w:t>
      </w:r>
      <w:r w:rsidR="006F3F99" w:rsidRPr="009B6BB1">
        <w:rPr>
          <w:color w:val="000000" w:themeColor="text1"/>
          <w:sz w:val="28"/>
          <w:szCs w:val="28"/>
        </w:rPr>
        <w:t>Legii</w:t>
      </w:r>
      <w:r w:rsidR="00547EF9">
        <w:rPr>
          <w:color w:val="000000" w:themeColor="text1"/>
          <w:sz w:val="28"/>
          <w:szCs w:val="28"/>
        </w:rPr>
        <w:t xml:space="preserve"> </w:t>
      </w:r>
      <w:r w:rsidR="006F3F99" w:rsidRPr="009B6BB1">
        <w:rPr>
          <w:color w:val="000000" w:themeColor="text1"/>
          <w:sz w:val="28"/>
          <w:szCs w:val="28"/>
        </w:rPr>
        <w:t>bugetului de stat pentru</w:t>
      </w:r>
      <w:r w:rsidR="00547EF9">
        <w:rPr>
          <w:color w:val="000000" w:themeColor="text1"/>
          <w:sz w:val="28"/>
          <w:szCs w:val="28"/>
        </w:rPr>
        <w:t xml:space="preserve"> </w:t>
      </w:r>
      <w:r w:rsidR="006F3F99" w:rsidRPr="009B6BB1">
        <w:rPr>
          <w:color w:val="000000" w:themeColor="text1"/>
          <w:sz w:val="28"/>
          <w:szCs w:val="28"/>
        </w:rPr>
        <w:t>anul 202</w:t>
      </w:r>
      <w:r w:rsidR="00561099">
        <w:rPr>
          <w:color w:val="000000" w:themeColor="text1"/>
          <w:sz w:val="28"/>
          <w:szCs w:val="28"/>
        </w:rPr>
        <w:t>5</w:t>
      </w:r>
      <w:r w:rsidR="00752C36">
        <w:rPr>
          <w:color w:val="000000" w:themeColor="text1"/>
          <w:sz w:val="28"/>
          <w:szCs w:val="28"/>
        </w:rPr>
        <w:t xml:space="preserve"> </w:t>
      </w:r>
      <w:r w:rsidR="006F0FD4" w:rsidRPr="006F0FD4">
        <w:rPr>
          <w:color w:val="000000" w:themeColor="text1"/>
          <w:sz w:val="28"/>
          <w:szCs w:val="28"/>
        </w:rPr>
        <w:t>nr.</w:t>
      </w:r>
      <w:r w:rsidR="00561099">
        <w:rPr>
          <w:color w:val="000000" w:themeColor="text1"/>
          <w:sz w:val="28"/>
          <w:szCs w:val="28"/>
        </w:rPr>
        <w:t>310</w:t>
      </w:r>
      <w:r w:rsidR="006F0FD4" w:rsidRPr="006F0FD4">
        <w:rPr>
          <w:color w:val="000000" w:themeColor="text1"/>
          <w:sz w:val="28"/>
          <w:szCs w:val="28"/>
        </w:rPr>
        <w:t xml:space="preserve"> din 2</w:t>
      </w:r>
      <w:r w:rsidR="00561099">
        <w:rPr>
          <w:color w:val="000000" w:themeColor="text1"/>
          <w:sz w:val="28"/>
          <w:szCs w:val="28"/>
        </w:rPr>
        <w:t>6</w:t>
      </w:r>
      <w:r w:rsidR="006F0FD4" w:rsidRPr="006F0FD4">
        <w:rPr>
          <w:color w:val="000000" w:themeColor="text1"/>
          <w:sz w:val="28"/>
          <w:szCs w:val="28"/>
        </w:rPr>
        <w:t>.12.202</w:t>
      </w:r>
      <w:r w:rsidR="00561099">
        <w:rPr>
          <w:color w:val="000000" w:themeColor="text1"/>
          <w:sz w:val="28"/>
          <w:szCs w:val="28"/>
        </w:rPr>
        <w:t>4</w:t>
      </w:r>
      <w:r w:rsidR="006F3F99" w:rsidRPr="009B6BB1">
        <w:rPr>
          <w:color w:val="000000" w:themeColor="text1"/>
          <w:sz w:val="28"/>
          <w:szCs w:val="28"/>
        </w:rPr>
        <w:t>,</w:t>
      </w:r>
      <w:r w:rsidR="00547EF9">
        <w:rPr>
          <w:color w:val="000000" w:themeColor="text1"/>
          <w:sz w:val="28"/>
          <w:szCs w:val="28"/>
        </w:rPr>
        <w:t xml:space="preserve"> </w:t>
      </w:r>
      <w:proofErr w:type="spellStart"/>
      <w:r w:rsidR="006F3F99" w:rsidRPr="009B6BB1">
        <w:rPr>
          <w:color w:val="000000" w:themeColor="text1"/>
          <w:sz w:val="28"/>
          <w:szCs w:val="28"/>
          <w:lang w:val="en-US"/>
        </w:rPr>
        <w:t>în</w:t>
      </w:r>
      <w:proofErr w:type="spellEnd"/>
      <w:r w:rsidR="00547EF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6F3F99" w:rsidRPr="009B6BB1">
        <w:rPr>
          <w:color w:val="000000" w:themeColor="text1"/>
          <w:sz w:val="28"/>
          <w:szCs w:val="28"/>
          <w:lang w:val="en-US"/>
        </w:rPr>
        <w:t>baza</w:t>
      </w:r>
      <w:proofErr w:type="spellEnd"/>
      <w:r w:rsidR="006F3F99" w:rsidRPr="009B6BB1">
        <w:rPr>
          <w:color w:val="000000" w:themeColor="text1"/>
          <w:sz w:val="28"/>
          <w:szCs w:val="28"/>
          <w:lang w:val="en-US"/>
        </w:rPr>
        <w:t xml:space="preserve"> art.14, al.(</w:t>
      </w:r>
      <w:proofErr w:type="gramStart"/>
      <w:r w:rsidR="006F3F99" w:rsidRPr="009B6BB1">
        <w:rPr>
          <w:color w:val="000000" w:themeColor="text1"/>
          <w:sz w:val="28"/>
          <w:szCs w:val="28"/>
          <w:lang w:val="en-US"/>
        </w:rPr>
        <w:t xml:space="preserve">2), </w:t>
      </w:r>
      <w:proofErr w:type="spellStart"/>
      <w:r w:rsidR="006F3F99" w:rsidRPr="009B6BB1">
        <w:rPr>
          <w:color w:val="000000" w:themeColor="text1"/>
          <w:sz w:val="28"/>
          <w:szCs w:val="28"/>
          <w:lang w:val="en-US"/>
        </w:rPr>
        <w:t>lit.n</w:t>
      </w:r>
      <w:proofErr w:type="spellEnd"/>
      <w:r w:rsidR="006F3F99" w:rsidRPr="009B6BB1">
        <w:rPr>
          <w:color w:val="000000" w:themeColor="text1"/>
          <w:sz w:val="28"/>
          <w:szCs w:val="28"/>
          <w:lang w:val="en-US"/>
        </w:rPr>
        <w:t xml:space="preserve">) al </w:t>
      </w:r>
      <w:r w:rsidR="006F3F99" w:rsidRPr="009B6BB1">
        <w:rPr>
          <w:color w:val="000000" w:themeColor="text1"/>
          <w:sz w:val="28"/>
          <w:szCs w:val="28"/>
          <w:lang w:val="ro-RO"/>
        </w:rPr>
        <w:t>Legii</w:t>
      </w:r>
      <w:r w:rsidR="00547EF9">
        <w:rPr>
          <w:color w:val="000000" w:themeColor="text1"/>
          <w:sz w:val="28"/>
          <w:szCs w:val="28"/>
          <w:lang w:val="ro-RO"/>
        </w:rPr>
        <w:t xml:space="preserve"> </w:t>
      </w:r>
      <w:proofErr w:type="spellStart"/>
      <w:r w:rsidR="006F3F99" w:rsidRPr="009B6BB1">
        <w:rPr>
          <w:color w:val="000000" w:themeColor="text1"/>
          <w:sz w:val="28"/>
          <w:szCs w:val="28"/>
          <w:lang w:val="en-US"/>
        </w:rPr>
        <w:t>privind</w:t>
      </w:r>
      <w:proofErr w:type="spellEnd"/>
      <w:r w:rsidR="00547EF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6F3F99" w:rsidRPr="009B6BB1">
        <w:rPr>
          <w:color w:val="000000" w:themeColor="text1"/>
          <w:sz w:val="28"/>
          <w:szCs w:val="28"/>
          <w:lang w:val="en-US"/>
        </w:rPr>
        <w:t>administraţia</w:t>
      </w:r>
      <w:proofErr w:type="spellEnd"/>
      <w:r w:rsidR="006F3F99" w:rsidRPr="009B6BB1">
        <w:rPr>
          <w:color w:val="000000" w:themeColor="text1"/>
          <w:sz w:val="28"/>
          <w:szCs w:val="28"/>
          <w:lang w:val="en-US"/>
        </w:rPr>
        <w:t xml:space="preserve"> public </w:t>
      </w:r>
      <w:proofErr w:type="spellStart"/>
      <w:r w:rsidR="006F3F99" w:rsidRPr="009B6BB1">
        <w:rPr>
          <w:color w:val="000000" w:themeColor="text1"/>
          <w:sz w:val="28"/>
          <w:szCs w:val="28"/>
          <w:lang w:val="en-US"/>
        </w:rPr>
        <w:t>locală</w:t>
      </w:r>
      <w:proofErr w:type="spellEnd"/>
      <w:r w:rsidR="00547EF9">
        <w:rPr>
          <w:color w:val="000000" w:themeColor="text1"/>
          <w:sz w:val="28"/>
          <w:szCs w:val="28"/>
          <w:lang w:val="en-US"/>
        </w:rPr>
        <w:t xml:space="preserve"> </w:t>
      </w:r>
      <w:r w:rsidR="006F3F99" w:rsidRPr="009B6BB1">
        <w:rPr>
          <w:color w:val="000000" w:themeColor="text1"/>
          <w:sz w:val="28"/>
          <w:szCs w:val="28"/>
          <w:lang w:val="en-US"/>
        </w:rPr>
        <w:t xml:space="preserve">Nr. 436 din 28.12.2006, </w:t>
      </w:r>
      <w:proofErr w:type="spellStart"/>
      <w:r w:rsidR="006F3F99" w:rsidRPr="009B6BB1">
        <w:rPr>
          <w:color w:val="000000" w:themeColor="text1"/>
          <w:sz w:val="28"/>
          <w:szCs w:val="28"/>
          <w:lang w:val="en-US"/>
        </w:rPr>
        <w:t>în</w:t>
      </w:r>
      <w:proofErr w:type="spellEnd"/>
      <w:r w:rsidR="00547EF9">
        <w:rPr>
          <w:color w:val="000000" w:themeColor="text1"/>
          <w:sz w:val="28"/>
          <w:szCs w:val="28"/>
          <w:lang w:val="en-US"/>
        </w:rPr>
        <w:t xml:space="preserve"> </w:t>
      </w:r>
      <w:r w:rsidR="006F3F99" w:rsidRPr="009B6BB1">
        <w:rPr>
          <w:color w:val="000000" w:themeColor="text1"/>
          <w:sz w:val="28"/>
          <w:szCs w:val="28"/>
          <w:lang w:val="ro-RO"/>
        </w:rPr>
        <w:t>conformitate</w:t>
      </w:r>
      <w:r w:rsidR="006F3F99" w:rsidRPr="009B6BB1">
        <w:rPr>
          <w:color w:val="000000" w:themeColor="text1"/>
          <w:sz w:val="28"/>
          <w:szCs w:val="28"/>
          <w:lang w:val="en-US"/>
        </w:rPr>
        <w:t xml:space="preserve"> cu </w:t>
      </w:r>
      <w:proofErr w:type="spellStart"/>
      <w:r w:rsidR="006F3F99" w:rsidRPr="009B6BB1">
        <w:rPr>
          <w:color w:val="000000" w:themeColor="text1"/>
          <w:sz w:val="28"/>
          <w:szCs w:val="28"/>
          <w:lang w:val="en-US"/>
        </w:rPr>
        <w:t>prevederile</w:t>
      </w:r>
      <w:proofErr w:type="spellEnd"/>
      <w:r w:rsidR="006F3F99" w:rsidRPr="009B6BB1">
        <w:rPr>
          <w:color w:val="000000" w:themeColor="text1"/>
          <w:sz w:val="28"/>
          <w:szCs w:val="28"/>
          <w:lang w:val="en-US"/>
        </w:rPr>
        <w:t xml:space="preserve"> art.27 al </w:t>
      </w:r>
      <w:proofErr w:type="spellStart"/>
      <w:r w:rsidR="006F3F99" w:rsidRPr="009B6BB1">
        <w:rPr>
          <w:color w:val="000000" w:themeColor="text1"/>
          <w:sz w:val="28"/>
          <w:szCs w:val="28"/>
          <w:lang w:val="en-US"/>
        </w:rPr>
        <w:t>Legii</w:t>
      </w:r>
      <w:proofErr w:type="spellEnd"/>
      <w:r w:rsidR="00547EF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6F3F99" w:rsidRPr="009B6BB1">
        <w:rPr>
          <w:color w:val="000000" w:themeColor="text1"/>
          <w:sz w:val="28"/>
          <w:szCs w:val="28"/>
          <w:lang w:val="en-US"/>
        </w:rPr>
        <w:t>privind</w:t>
      </w:r>
      <w:proofErr w:type="spellEnd"/>
      <w:r w:rsidR="00547EF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6F3F99" w:rsidRPr="009B6BB1">
        <w:rPr>
          <w:color w:val="000000" w:themeColor="text1"/>
          <w:sz w:val="28"/>
          <w:szCs w:val="28"/>
          <w:lang w:val="en-US"/>
        </w:rPr>
        <w:t>finanţele</w:t>
      </w:r>
      <w:proofErr w:type="spellEnd"/>
      <w:r w:rsidR="00547EF9">
        <w:rPr>
          <w:color w:val="000000" w:themeColor="text1"/>
          <w:sz w:val="28"/>
          <w:szCs w:val="28"/>
          <w:lang w:val="en-US"/>
        </w:rPr>
        <w:t xml:space="preserve"> </w:t>
      </w:r>
      <w:r w:rsidR="006F3F99" w:rsidRPr="009B6BB1">
        <w:rPr>
          <w:color w:val="000000" w:themeColor="text1"/>
          <w:sz w:val="28"/>
          <w:szCs w:val="28"/>
          <w:lang w:val="ro-RO"/>
        </w:rPr>
        <w:t>publice</w:t>
      </w:r>
      <w:r w:rsidR="006F3F99" w:rsidRPr="009B6BB1">
        <w:rPr>
          <w:color w:val="000000" w:themeColor="text1"/>
          <w:sz w:val="28"/>
          <w:szCs w:val="28"/>
          <w:lang w:val="en-US"/>
        </w:rPr>
        <w:t xml:space="preserve"> locale nr.</w:t>
      </w:r>
      <w:proofErr w:type="gramEnd"/>
      <w:r w:rsidR="006F3F99" w:rsidRPr="009B6BB1">
        <w:rPr>
          <w:color w:val="000000" w:themeColor="text1"/>
          <w:sz w:val="28"/>
          <w:szCs w:val="28"/>
          <w:lang w:val="en-US"/>
        </w:rPr>
        <w:t xml:space="preserve"> 397 din 16.10.2003,</w:t>
      </w:r>
      <w:r w:rsidR="00D73347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6F3F99" w:rsidRPr="009B6BB1">
        <w:rPr>
          <w:color w:val="000000" w:themeColor="text1"/>
          <w:sz w:val="28"/>
          <w:szCs w:val="28"/>
          <w:lang w:val="en-US"/>
        </w:rPr>
        <w:t>consiliul</w:t>
      </w:r>
      <w:proofErr w:type="spellEnd"/>
      <w:r w:rsidR="006F3F99" w:rsidRPr="009B6BB1">
        <w:rPr>
          <w:color w:val="000000" w:themeColor="text1"/>
          <w:sz w:val="28"/>
          <w:szCs w:val="28"/>
          <w:lang w:val="en-US"/>
        </w:rPr>
        <w:t xml:space="preserve"> local </w:t>
      </w:r>
      <w:proofErr w:type="spellStart"/>
      <w:r w:rsidR="006F3F99" w:rsidRPr="009B6BB1">
        <w:rPr>
          <w:color w:val="000000" w:themeColor="text1"/>
          <w:sz w:val="28"/>
          <w:szCs w:val="28"/>
          <w:lang w:val="en-US"/>
        </w:rPr>
        <w:t>Bîrnova</w:t>
      </w:r>
      <w:proofErr w:type="spellEnd"/>
    </w:p>
    <w:p w:rsidR="006F3F99" w:rsidRDefault="000D05C7" w:rsidP="006F3F99">
      <w:pPr>
        <w:tabs>
          <w:tab w:val="left" w:pos="2346"/>
        </w:tabs>
        <w:jc w:val="center"/>
        <w:rPr>
          <w:b/>
          <w:color w:val="333333"/>
          <w:sz w:val="28"/>
          <w:szCs w:val="28"/>
          <w:lang w:val="en-US"/>
        </w:rPr>
      </w:pPr>
      <w:r w:rsidRPr="00B039AC">
        <w:rPr>
          <w:b/>
          <w:color w:val="333333"/>
          <w:sz w:val="28"/>
          <w:szCs w:val="28"/>
          <w:lang w:val="en-US"/>
        </w:rPr>
        <w:t>DECIDE:</w:t>
      </w:r>
    </w:p>
    <w:p w:rsidR="00D73347" w:rsidRPr="00D73347" w:rsidRDefault="00D73347" w:rsidP="00D73347">
      <w:pPr>
        <w:pStyle w:val="a4"/>
        <w:numPr>
          <w:ilvl w:val="0"/>
          <w:numId w:val="1"/>
        </w:numPr>
        <w:tabs>
          <w:tab w:val="left" w:pos="1575"/>
          <w:tab w:val="left" w:pos="2346"/>
          <w:tab w:val="center" w:pos="4960"/>
        </w:tabs>
        <w:ind w:left="187"/>
        <w:jc w:val="both"/>
        <w:rPr>
          <w:color w:val="333333"/>
          <w:sz w:val="28"/>
          <w:szCs w:val="28"/>
          <w:lang w:val="ro-RO"/>
        </w:rPr>
      </w:pPr>
      <w:r w:rsidRPr="00D73347">
        <w:rPr>
          <w:sz w:val="28"/>
          <w:szCs w:val="28"/>
        </w:rPr>
        <w:t xml:space="preserve">Se modifică Decizia consiliului local </w:t>
      </w:r>
      <w:r w:rsidRPr="00561099">
        <w:rPr>
          <w:sz w:val="28"/>
          <w:szCs w:val="28"/>
        </w:rPr>
        <w:t xml:space="preserve">Bîrnova nr. </w:t>
      </w:r>
      <w:r w:rsidR="00561099" w:rsidRPr="00561099">
        <w:rPr>
          <w:sz w:val="28"/>
          <w:szCs w:val="28"/>
        </w:rPr>
        <w:t>6/3</w:t>
      </w:r>
      <w:r w:rsidRPr="00561099">
        <w:rPr>
          <w:sz w:val="28"/>
          <w:szCs w:val="28"/>
        </w:rPr>
        <w:t xml:space="preserve"> din 0</w:t>
      </w:r>
      <w:r w:rsidR="00561099" w:rsidRPr="00561099">
        <w:rPr>
          <w:sz w:val="28"/>
          <w:szCs w:val="28"/>
        </w:rPr>
        <w:t>6</w:t>
      </w:r>
      <w:r w:rsidRPr="00561099">
        <w:rPr>
          <w:sz w:val="28"/>
          <w:szCs w:val="28"/>
        </w:rPr>
        <w:t xml:space="preserve"> decembrie 202</w:t>
      </w:r>
      <w:r w:rsidR="00561099" w:rsidRPr="00561099">
        <w:rPr>
          <w:sz w:val="28"/>
          <w:szCs w:val="28"/>
        </w:rPr>
        <w:t>4</w:t>
      </w:r>
      <w:r w:rsidRPr="003A753F">
        <w:rPr>
          <w:color w:val="C00000"/>
          <w:sz w:val="28"/>
          <w:szCs w:val="28"/>
        </w:rPr>
        <w:t xml:space="preserve"> </w:t>
      </w:r>
      <w:r w:rsidRPr="00D73347">
        <w:rPr>
          <w:sz w:val="28"/>
          <w:szCs w:val="28"/>
        </w:rPr>
        <w:t>Cu privire la aprobarea bugetului local Bîrnova  pentru 202</w:t>
      </w:r>
      <w:r w:rsidR="008830A0">
        <w:rPr>
          <w:sz w:val="28"/>
          <w:szCs w:val="28"/>
        </w:rPr>
        <w:t>5</w:t>
      </w:r>
      <w:r w:rsidRPr="00D73347">
        <w:rPr>
          <w:color w:val="333333"/>
          <w:sz w:val="28"/>
          <w:szCs w:val="28"/>
          <w:lang w:val="ro-RO"/>
        </w:rPr>
        <w:t xml:space="preserve"> în prima lectură</w:t>
      </w:r>
      <w:r w:rsidRPr="00D73347">
        <w:rPr>
          <w:sz w:val="28"/>
          <w:szCs w:val="28"/>
        </w:rPr>
        <w:t xml:space="preserve"> după cum urmează:</w:t>
      </w:r>
    </w:p>
    <w:p w:rsidR="00D73347" w:rsidRPr="00D73347" w:rsidRDefault="00D73347" w:rsidP="00D73347">
      <w:pPr>
        <w:pStyle w:val="a4"/>
        <w:tabs>
          <w:tab w:val="left" w:pos="1575"/>
          <w:tab w:val="center" w:pos="4960"/>
        </w:tabs>
        <w:ind w:left="360"/>
        <w:jc w:val="both"/>
        <w:rPr>
          <w:color w:val="000000" w:themeColor="text1"/>
          <w:sz w:val="28"/>
          <w:szCs w:val="28"/>
          <w:lang w:val="ro-RO"/>
        </w:rPr>
      </w:pPr>
      <w:r w:rsidRPr="00D73347">
        <w:rPr>
          <w:color w:val="000000" w:themeColor="text1"/>
          <w:lang w:val="ro-RO"/>
        </w:rPr>
        <w:t xml:space="preserve">        -  </w:t>
      </w:r>
      <w:r w:rsidRPr="00D73347">
        <w:rPr>
          <w:color w:val="000000" w:themeColor="text1"/>
          <w:sz w:val="28"/>
          <w:szCs w:val="28"/>
          <w:lang w:val="ro-RO"/>
        </w:rPr>
        <w:t xml:space="preserve">la venituri,  se substituie cifra </w:t>
      </w:r>
      <w:r w:rsidR="00561099">
        <w:rPr>
          <w:b/>
          <w:color w:val="000000"/>
          <w:sz w:val="28"/>
          <w:szCs w:val="28"/>
          <w:lang w:val="ro-RO"/>
        </w:rPr>
        <w:t>7356,2</w:t>
      </w:r>
      <w:r w:rsidRPr="00D73347">
        <w:rPr>
          <w:b/>
          <w:color w:val="000000"/>
          <w:sz w:val="28"/>
          <w:szCs w:val="28"/>
          <w:lang w:val="ro-RO"/>
        </w:rPr>
        <w:t xml:space="preserve"> </w:t>
      </w:r>
      <w:r w:rsidRPr="00D73347">
        <w:rPr>
          <w:color w:val="000000" w:themeColor="text1"/>
          <w:sz w:val="28"/>
          <w:szCs w:val="28"/>
          <w:lang w:val="ro-RO"/>
        </w:rPr>
        <w:t xml:space="preserve">mii lei cu cifra </w:t>
      </w:r>
      <w:r w:rsidR="00561099">
        <w:rPr>
          <w:b/>
          <w:color w:val="000000" w:themeColor="text1"/>
          <w:sz w:val="28"/>
          <w:szCs w:val="28"/>
          <w:lang w:val="ro-RO"/>
        </w:rPr>
        <w:t>7497,6</w:t>
      </w:r>
      <w:r w:rsidRPr="00D73347">
        <w:rPr>
          <w:color w:val="000000" w:themeColor="text1"/>
          <w:sz w:val="28"/>
          <w:szCs w:val="28"/>
          <w:lang w:val="ro-RO"/>
        </w:rPr>
        <w:t xml:space="preserve"> mii lei.</w:t>
      </w:r>
    </w:p>
    <w:p w:rsidR="000424ED" w:rsidRDefault="00D73347" w:rsidP="000424ED">
      <w:pPr>
        <w:pStyle w:val="a4"/>
        <w:tabs>
          <w:tab w:val="left" w:pos="1575"/>
          <w:tab w:val="center" w:pos="4960"/>
        </w:tabs>
        <w:ind w:left="360"/>
        <w:jc w:val="both"/>
        <w:rPr>
          <w:b/>
          <w:color w:val="333333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ro-RO"/>
        </w:rPr>
        <w:t xml:space="preserve">      </w:t>
      </w:r>
      <w:r w:rsidRPr="00D73347">
        <w:rPr>
          <w:color w:val="000000" w:themeColor="text1"/>
          <w:sz w:val="28"/>
          <w:szCs w:val="28"/>
          <w:lang w:val="ro-RO"/>
        </w:rPr>
        <w:t xml:space="preserve"> - la cheltuieli se substituie cifra </w:t>
      </w:r>
      <w:r w:rsidR="00561099">
        <w:rPr>
          <w:b/>
          <w:color w:val="000000"/>
          <w:sz w:val="28"/>
          <w:szCs w:val="28"/>
          <w:lang w:val="ro-RO"/>
        </w:rPr>
        <w:t>7356,2</w:t>
      </w:r>
      <w:r w:rsidR="00561099" w:rsidRPr="00D73347">
        <w:rPr>
          <w:b/>
          <w:color w:val="000000"/>
          <w:sz w:val="28"/>
          <w:szCs w:val="28"/>
          <w:lang w:val="ro-RO"/>
        </w:rPr>
        <w:t xml:space="preserve"> </w:t>
      </w:r>
      <w:r w:rsidR="00561099" w:rsidRPr="00D73347">
        <w:rPr>
          <w:color w:val="000000" w:themeColor="text1"/>
          <w:sz w:val="28"/>
          <w:szCs w:val="28"/>
          <w:lang w:val="ro-RO"/>
        </w:rPr>
        <w:t xml:space="preserve">mii lei cu cifra </w:t>
      </w:r>
      <w:r w:rsidR="00561099">
        <w:rPr>
          <w:b/>
          <w:color w:val="000000" w:themeColor="text1"/>
          <w:sz w:val="28"/>
          <w:szCs w:val="28"/>
          <w:lang w:val="ro-RO"/>
        </w:rPr>
        <w:t>7497,6</w:t>
      </w:r>
      <w:r w:rsidR="00561099" w:rsidRPr="00D73347">
        <w:rPr>
          <w:color w:val="000000" w:themeColor="text1"/>
          <w:sz w:val="28"/>
          <w:szCs w:val="28"/>
          <w:lang w:val="ro-RO"/>
        </w:rPr>
        <w:t xml:space="preserve"> mii lei.</w:t>
      </w:r>
      <w:r w:rsidRPr="00D73347">
        <w:rPr>
          <w:color w:val="000000" w:themeColor="text1"/>
          <w:sz w:val="28"/>
          <w:szCs w:val="28"/>
          <w:lang w:val="ro-RO"/>
        </w:rPr>
        <w:t xml:space="preserve">  </w:t>
      </w:r>
    </w:p>
    <w:p w:rsidR="00B445C3" w:rsidRPr="00D73347" w:rsidRDefault="00B445C3" w:rsidP="00D73347">
      <w:pPr>
        <w:pStyle w:val="a4"/>
        <w:numPr>
          <w:ilvl w:val="0"/>
          <w:numId w:val="1"/>
        </w:numPr>
        <w:tabs>
          <w:tab w:val="left" w:pos="1575"/>
          <w:tab w:val="center" w:pos="4960"/>
        </w:tabs>
        <w:jc w:val="both"/>
        <w:rPr>
          <w:sz w:val="28"/>
          <w:szCs w:val="28"/>
          <w:lang w:val="ro-RO"/>
        </w:rPr>
      </w:pPr>
      <w:r w:rsidRPr="00D73347">
        <w:rPr>
          <w:sz w:val="28"/>
          <w:szCs w:val="28"/>
          <w:lang w:val="ro-RO"/>
        </w:rPr>
        <w:t xml:space="preserve">Se prezintă în redacție nouă  Anexa nr.1 la Decizia consiliului local Bîrnova </w:t>
      </w:r>
      <w:r w:rsidR="008830A0">
        <w:rPr>
          <w:sz w:val="28"/>
          <w:szCs w:val="28"/>
        </w:rPr>
        <w:t>6/9</w:t>
      </w:r>
      <w:r w:rsidR="00853456" w:rsidRPr="00D73347">
        <w:rPr>
          <w:sz w:val="28"/>
          <w:szCs w:val="28"/>
        </w:rPr>
        <w:t xml:space="preserve"> </w:t>
      </w:r>
      <w:r w:rsidRPr="00D73347">
        <w:rPr>
          <w:sz w:val="28"/>
          <w:szCs w:val="28"/>
          <w:lang w:val="ro-RO"/>
        </w:rPr>
        <w:t xml:space="preserve">din </w:t>
      </w:r>
      <w:r w:rsidR="00C01B00" w:rsidRPr="00D73347">
        <w:rPr>
          <w:sz w:val="28"/>
          <w:szCs w:val="28"/>
          <w:lang w:val="ro-RO"/>
        </w:rPr>
        <w:t>0</w:t>
      </w:r>
      <w:r w:rsidR="008830A0">
        <w:rPr>
          <w:sz w:val="28"/>
          <w:szCs w:val="28"/>
          <w:lang w:val="ro-RO"/>
        </w:rPr>
        <w:t>6</w:t>
      </w:r>
      <w:r w:rsidRPr="00D73347">
        <w:rPr>
          <w:sz w:val="28"/>
          <w:szCs w:val="28"/>
          <w:lang w:val="ro-RO"/>
        </w:rPr>
        <w:t>.12.202</w:t>
      </w:r>
      <w:r w:rsidR="008830A0">
        <w:rPr>
          <w:sz w:val="28"/>
          <w:szCs w:val="28"/>
          <w:lang w:val="ro-RO"/>
        </w:rPr>
        <w:t>4</w:t>
      </w:r>
      <w:r w:rsidRPr="00D73347">
        <w:rPr>
          <w:sz w:val="28"/>
          <w:szCs w:val="28"/>
          <w:lang w:val="ro-RO"/>
        </w:rPr>
        <w:t xml:space="preserve"> Cu privire la aprobarea bugetului local Bîrnova pentru anul 202</w:t>
      </w:r>
      <w:r w:rsidR="008830A0">
        <w:rPr>
          <w:sz w:val="28"/>
          <w:szCs w:val="28"/>
          <w:lang w:val="ro-RO"/>
        </w:rPr>
        <w:t>5</w:t>
      </w:r>
      <w:r w:rsidRPr="00D73347">
        <w:rPr>
          <w:sz w:val="28"/>
          <w:szCs w:val="28"/>
          <w:lang w:val="ro-RO"/>
        </w:rPr>
        <w:t xml:space="preserve"> în a II lectură conform Anexei I la prezenta Decizie.</w:t>
      </w:r>
    </w:p>
    <w:p w:rsidR="008830A0" w:rsidRPr="00D73347" w:rsidRDefault="00B445C3" w:rsidP="008830A0">
      <w:pPr>
        <w:pStyle w:val="a4"/>
        <w:numPr>
          <w:ilvl w:val="0"/>
          <w:numId w:val="1"/>
        </w:numPr>
        <w:tabs>
          <w:tab w:val="left" w:pos="1575"/>
          <w:tab w:val="center" w:pos="4960"/>
        </w:tabs>
        <w:jc w:val="both"/>
        <w:rPr>
          <w:sz w:val="28"/>
          <w:szCs w:val="28"/>
          <w:lang w:val="ro-RO"/>
        </w:rPr>
      </w:pPr>
      <w:r w:rsidRPr="008830A0">
        <w:rPr>
          <w:sz w:val="28"/>
          <w:szCs w:val="28"/>
          <w:lang w:val="ro-RO"/>
        </w:rPr>
        <w:t>Se prezintă în redacție nouă  Anexa nr.</w:t>
      </w:r>
      <w:r w:rsidR="00D73347" w:rsidRPr="008830A0">
        <w:rPr>
          <w:sz w:val="28"/>
          <w:szCs w:val="28"/>
          <w:lang w:val="ro-RO"/>
        </w:rPr>
        <w:t>2</w:t>
      </w:r>
      <w:r w:rsidRPr="008830A0">
        <w:rPr>
          <w:sz w:val="28"/>
          <w:szCs w:val="28"/>
          <w:lang w:val="ro-RO"/>
        </w:rPr>
        <w:t xml:space="preserve"> la Decizia consiliului local </w:t>
      </w:r>
      <w:r w:rsidR="008830A0" w:rsidRPr="00D73347">
        <w:rPr>
          <w:sz w:val="28"/>
          <w:szCs w:val="28"/>
          <w:lang w:val="ro-RO"/>
        </w:rPr>
        <w:t xml:space="preserve">Bîrnova </w:t>
      </w:r>
      <w:r w:rsidR="008830A0">
        <w:rPr>
          <w:sz w:val="28"/>
          <w:szCs w:val="28"/>
        </w:rPr>
        <w:t>6/9</w:t>
      </w:r>
      <w:r w:rsidR="008830A0" w:rsidRPr="00D73347">
        <w:rPr>
          <w:sz w:val="28"/>
          <w:szCs w:val="28"/>
        </w:rPr>
        <w:t xml:space="preserve"> </w:t>
      </w:r>
      <w:r w:rsidR="008830A0" w:rsidRPr="00D73347">
        <w:rPr>
          <w:sz w:val="28"/>
          <w:szCs w:val="28"/>
          <w:lang w:val="ro-RO"/>
        </w:rPr>
        <w:t>din 0</w:t>
      </w:r>
      <w:r w:rsidR="008830A0">
        <w:rPr>
          <w:sz w:val="28"/>
          <w:szCs w:val="28"/>
          <w:lang w:val="ro-RO"/>
        </w:rPr>
        <w:t>6</w:t>
      </w:r>
      <w:r w:rsidR="008830A0" w:rsidRPr="00D73347">
        <w:rPr>
          <w:sz w:val="28"/>
          <w:szCs w:val="28"/>
          <w:lang w:val="ro-RO"/>
        </w:rPr>
        <w:t>.12.202</w:t>
      </w:r>
      <w:r w:rsidR="008830A0">
        <w:rPr>
          <w:sz w:val="28"/>
          <w:szCs w:val="28"/>
          <w:lang w:val="ro-RO"/>
        </w:rPr>
        <w:t>4</w:t>
      </w:r>
      <w:r w:rsidR="008830A0" w:rsidRPr="00D73347">
        <w:rPr>
          <w:sz w:val="28"/>
          <w:szCs w:val="28"/>
          <w:lang w:val="ro-RO"/>
        </w:rPr>
        <w:t xml:space="preserve"> Cu privire la aprobarea bugetului local Bîrnova pentru anul 202</w:t>
      </w:r>
      <w:r w:rsidR="008830A0">
        <w:rPr>
          <w:sz w:val="28"/>
          <w:szCs w:val="28"/>
          <w:lang w:val="ro-RO"/>
        </w:rPr>
        <w:t>5</w:t>
      </w:r>
      <w:r w:rsidR="008830A0" w:rsidRPr="00D73347">
        <w:rPr>
          <w:sz w:val="28"/>
          <w:szCs w:val="28"/>
          <w:lang w:val="ro-RO"/>
        </w:rPr>
        <w:t xml:space="preserve"> în a II lectură conform Anexei I</w:t>
      </w:r>
      <w:r w:rsidR="00320A51">
        <w:rPr>
          <w:sz w:val="28"/>
          <w:szCs w:val="28"/>
          <w:lang w:val="ro-RO"/>
        </w:rPr>
        <w:t>I</w:t>
      </w:r>
      <w:r w:rsidR="008830A0" w:rsidRPr="00D73347">
        <w:rPr>
          <w:sz w:val="28"/>
          <w:szCs w:val="28"/>
          <w:lang w:val="ro-RO"/>
        </w:rPr>
        <w:t xml:space="preserve"> la prezenta Decizie.</w:t>
      </w:r>
    </w:p>
    <w:p w:rsidR="008830A0" w:rsidRPr="00D73347" w:rsidRDefault="00D73347" w:rsidP="008830A0">
      <w:pPr>
        <w:pStyle w:val="a4"/>
        <w:numPr>
          <w:ilvl w:val="0"/>
          <w:numId w:val="1"/>
        </w:numPr>
        <w:tabs>
          <w:tab w:val="left" w:pos="1575"/>
          <w:tab w:val="center" w:pos="4960"/>
        </w:tabs>
        <w:jc w:val="both"/>
        <w:rPr>
          <w:sz w:val="28"/>
          <w:szCs w:val="28"/>
          <w:lang w:val="ro-RO"/>
        </w:rPr>
      </w:pPr>
      <w:r w:rsidRPr="008830A0">
        <w:rPr>
          <w:sz w:val="28"/>
          <w:szCs w:val="28"/>
          <w:lang w:val="ro-RO"/>
        </w:rPr>
        <w:t xml:space="preserve">Se prezintă în redacție nouă  Anexa nr.3 la Decizia consiliului local </w:t>
      </w:r>
      <w:r w:rsidR="008830A0" w:rsidRPr="00D73347">
        <w:rPr>
          <w:sz w:val="28"/>
          <w:szCs w:val="28"/>
          <w:lang w:val="ro-RO"/>
        </w:rPr>
        <w:t xml:space="preserve">Bîrnova </w:t>
      </w:r>
      <w:r w:rsidR="008830A0">
        <w:rPr>
          <w:sz w:val="28"/>
          <w:szCs w:val="28"/>
        </w:rPr>
        <w:t>6/9</w:t>
      </w:r>
      <w:r w:rsidR="008830A0" w:rsidRPr="00D73347">
        <w:rPr>
          <w:sz w:val="28"/>
          <w:szCs w:val="28"/>
        </w:rPr>
        <w:t xml:space="preserve"> </w:t>
      </w:r>
      <w:r w:rsidR="008830A0" w:rsidRPr="00D73347">
        <w:rPr>
          <w:sz w:val="28"/>
          <w:szCs w:val="28"/>
          <w:lang w:val="ro-RO"/>
        </w:rPr>
        <w:t>din 0</w:t>
      </w:r>
      <w:r w:rsidR="008830A0">
        <w:rPr>
          <w:sz w:val="28"/>
          <w:szCs w:val="28"/>
          <w:lang w:val="ro-RO"/>
        </w:rPr>
        <w:t>6</w:t>
      </w:r>
      <w:r w:rsidR="008830A0" w:rsidRPr="00D73347">
        <w:rPr>
          <w:sz w:val="28"/>
          <w:szCs w:val="28"/>
          <w:lang w:val="ro-RO"/>
        </w:rPr>
        <w:t>.12.202</w:t>
      </w:r>
      <w:r w:rsidR="008830A0">
        <w:rPr>
          <w:sz w:val="28"/>
          <w:szCs w:val="28"/>
          <w:lang w:val="ro-RO"/>
        </w:rPr>
        <w:t>4</w:t>
      </w:r>
      <w:r w:rsidR="008830A0" w:rsidRPr="00D73347">
        <w:rPr>
          <w:sz w:val="28"/>
          <w:szCs w:val="28"/>
          <w:lang w:val="ro-RO"/>
        </w:rPr>
        <w:t xml:space="preserve"> Cu privire la aprobarea bugetului local Bîrnova pentru anul 202</w:t>
      </w:r>
      <w:r w:rsidR="008830A0">
        <w:rPr>
          <w:sz w:val="28"/>
          <w:szCs w:val="28"/>
          <w:lang w:val="ro-RO"/>
        </w:rPr>
        <w:t>5</w:t>
      </w:r>
      <w:r w:rsidR="008830A0" w:rsidRPr="00D73347">
        <w:rPr>
          <w:sz w:val="28"/>
          <w:szCs w:val="28"/>
          <w:lang w:val="ro-RO"/>
        </w:rPr>
        <w:t xml:space="preserve"> în a II lectură conform Anexei I</w:t>
      </w:r>
      <w:r w:rsidR="00320A51">
        <w:rPr>
          <w:sz w:val="28"/>
          <w:szCs w:val="28"/>
          <w:lang w:val="ro-RO"/>
        </w:rPr>
        <w:t>II</w:t>
      </w:r>
      <w:r w:rsidR="008830A0" w:rsidRPr="00D73347">
        <w:rPr>
          <w:sz w:val="28"/>
          <w:szCs w:val="28"/>
          <w:lang w:val="ro-RO"/>
        </w:rPr>
        <w:t xml:space="preserve"> la prezenta Decizie.</w:t>
      </w:r>
    </w:p>
    <w:p w:rsidR="008830A0" w:rsidRPr="00D73347" w:rsidRDefault="00366E16" w:rsidP="008830A0">
      <w:pPr>
        <w:pStyle w:val="a4"/>
        <w:numPr>
          <w:ilvl w:val="0"/>
          <w:numId w:val="1"/>
        </w:numPr>
        <w:tabs>
          <w:tab w:val="left" w:pos="1575"/>
          <w:tab w:val="center" w:pos="4960"/>
        </w:tabs>
        <w:jc w:val="both"/>
        <w:rPr>
          <w:sz w:val="28"/>
          <w:szCs w:val="28"/>
          <w:lang w:val="ro-RO"/>
        </w:rPr>
      </w:pPr>
      <w:r w:rsidRPr="008830A0">
        <w:rPr>
          <w:sz w:val="28"/>
          <w:szCs w:val="28"/>
          <w:lang w:val="ro-RO"/>
        </w:rPr>
        <w:t xml:space="preserve">Se prezintă în redacție nouă  Anexa nr.5 la Decizia consiliului local </w:t>
      </w:r>
      <w:r w:rsidR="008830A0" w:rsidRPr="00D73347">
        <w:rPr>
          <w:sz w:val="28"/>
          <w:szCs w:val="28"/>
          <w:lang w:val="ro-RO"/>
        </w:rPr>
        <w:t xml:space="preserve">Bîrnova </w:t>
      </w:r>
      <w:r w:rsidR="008830A0">
        <w:rPr>
          <w:sz w:val="28"/>
          <w:szCs w:val="28"/>
        </w:rPr>
        <w:t>6/9</w:t>
      </w:r>
      <w:r w:rsidR="008830A0" w:rsidRPr="00D73347">
        <w:rPr>
          <w:sz w:val="28"/>
          <w:szCs w:val="28"/>
        </w:rPr>
        <w:t xml:space="preserve"> </w:t>
      </w:r>
      <w:r w:rsidR="008830A0" w:rsidRPr="00D73347">
        <w:rPr>
          <w:sz w:val="28"/>
          <w:szCs w:val="28"/>
          <w:lang w:val="ro-RO"/>
        </w:rPr>
        <w:t>din 0</w:t>
      </w:r>
      <w:r w:rsidR="008830A0">
        <w:rPr>
          <w:sz w:val="28"/>
          <w:szCs w:val="28"/>
          <w:lang w:val="ro-RO"/>
        </w:rPr>
        <w:t>6</w:t>
      </w:r>
      <w:r w:rsidR="008830A0" w:rsidRPr="00D73347">
        <w:rPr>
          <w:sz w:val="28"/>
          <w:szCs w:val="28"/>
          <w:lang w:val="ro-RO"/>
        </w:rPr>
        <w:t>.12.202</w:t>
      </w:r>
      <w:r w:rsidR="008830A0">
        <w:rPr>
          <w:sz w:val="28"/>
          <w:szCs w:val="28"/>
          <w:lang w:val="ro-RO"/>
        </w:rPr>
        <w:t>4</w:t>
      </w:r>
      <w:r w:rsidR="008830A0" w:rsidRPr="00D73347">
        <w:rPr>
          <w:sz w:val="28"/>
          <w:szCs w:val="28"/>
          <w:lang w:val="ro-RO"/>
        </w:rPr>
        <w:t xml:space="preserve"> Cu privire la aprobarea bugetului local Bîrnova pentru anul 202</w:t>
      </w:r>
      <w:r w:rsidR="008830A0">
        <w:rPr>
          <w:sz w:val="28"/>
          <w:szCs w:val="28"/>
          <w:lang w:val="ro-RO"/>
        </w:rPr>
        <w:t>5</w:t>
      </w:r>
      <w:r w:rsidR="008830A0" w:rsidRPr="00D73347">
        <w:rPr>
          <w:sz w:val="28"/>
          <w:szCs w:val="28"/>
          <w:lang w:val="ro-RO"/>
        </w:rPr>
        <w:t xml:space="preserve"> în a II lectură conform Anexei I</w:t>
      </w:r>
      <w:r w:rsidR="00320A51">
        <w:rPr>
          <w:sz w:val="28"/>
          <w:szCs w:val="28"/>
          <w:lang w:val="ro-RO"/>
        </w:rPr>
        <w:t>V</w:t>
      </w:r>
      <w:r w:rsidR="008830A0" w:rsidRPr="00D73347">
        <w:rPr>
          <w:sz w:val="28"/>
          <w:szCs w:val="28"/>
          <w:lang w:val="ro-RO"/>
        </w:rPr>
        <w:t xml:space="preserve"> la prezenta Decizie.</w:t>
      </w:r>
    </w:p>
    <w:p w:rsidR="00DC5528" w:rsidRPr="008830A0" w:rsidRDefault="00DC5528" w:rsidP="00E13C18">
      <w:pPr>
        <w:pStyle w:val="a4"/>
        <w:tabs>
          <w:tab w:val="left" w:pos="1575"/>
          <w:tab w:val="center" w:pos="4960"/>
        </w:tabs>
        <w:ind w:left="360"/>
        <w:jc w:val="both"/>
        <w:rPr>
          <w:sz w:val="28"/>
          <w:szCs w:val="28"/>
          <w:lang w:val="ro-RO"/>
        </w:rPr>
      </w:pPr>
    </w:p>
    <w:p w:rsidR="000D05C7" w:rsidRPr="00B445C3" w:rsidRDefault="000D05C7" w:rsidP="00B445C3">
      <w:pPr>
        <w:tabs>
          <w:tab w:val="left" w:pos="2346"/>
        </w:tabs>
        <w:rPr>
          <w:color w:val="000000" w:themeColor="text1"/>
          <w:sz w:val="28"/>
          <w:szCs w:val="28"/>
          <w:lang w:val="ro-RO"/>
        </w:rPr>
      </w:pPr>
      <w:r w:rsidRPr="00B445C3">
        <w:rPr>
          <w:color w:val="000000" w:themeColor="text1"/>
          <w:sz w:val="28"/>
          <w:szCs w:val="28"/>
          <w:lang w:val="ro-RO"/>
        </w:rPr>
        <w:t>Preşedintele comisiei în domeniul</w:t>
      </w:r>
    </w:p>
    <w:p w:rsidR="000D05C7" w:rsidRPr="00B445C3" w:rsidRDefault="000D05C7" w:rsidP="00B445C3">
      <w:pPr>
        <w:rPr>
          <w:color w:val="000000" w:themeColor="text1"/>
          <w:sz w:val="28"/>
          <w:szCs w:val="28"/>
          <w:lang w:val="ro-RO"/>
        </w:rPr>
      </w:pPr>
      <w:r w:rsidRPr="00B445C3">
        <w:rPr>
          <w:color w:val="000000" w:themeColor="text1"/>
          <w:sz w:val="28"/>
          <w:szCs w:val="28"/>
          <w:lang w:val="ro-RO"/>
        </w:rPr>
        <w:t>de activităţi economico-financiare</w:t>
      </w:r>
    </w:p>
    <w:p w:rsidR="000D05C7" w:rsidRPr="00B445C3" w:rsidRDefault="000D05C7" w:rsidP="00B445C3">
      <w:pPr>
        <w:rPr>
          <w:color w:val="000000" w:themeColor="text1"/>
          <w:sz w:val="28"/>
          <w:szCs w:val="28"/>
          <w:lang w:val="ro-RO"/>
        </w:rPr>
      </w:pPr>
      <w:r w:rsidRPr="00B445C3">
        <w:rPr>
          <w:color w:val="000000" w:themeColor="text1"/>
          <w:sz w:val="28"/>
          <w:szCs w:val="28"/>
          <w:lang w:val="ro-RO"/>
        </w:rPr>
        <w:t>şi de organizare şi amenajare a teritoriului</w:t>
      </w:r>
    </w:p>
    <w:p w:rsidR="000D05C7" w:rsidRPr="00B445C3" w:rsidRDefault="000D05C7" w:rsidP="00B445C3">
      <w:pPr>
        <w:rPr>
          <w:color w:val="000000" w:themeColor="text1"/>
          <w:sz w:val="28"/>
          <w:szCs w:val="28"/>
          <w:lang w:val="ro-RO"/>
        </w:rPr>
      </w:pPr>
      <w:r w:rsidRPr="00B445C3">
        <w:rPr>
          <w:color w:val="000000" w:themeColor="text1"/>
          <w:sz w:val="28"/>
          <w:szCs w:val="28"/>
          <w:lang w:val="ro-RO"/>
        </w:rPr>
        <w:t xml:space="preserve">şi cu atribuţiile comisiei funciare </w:t>
      </w:r>
      <w:r w:rsidR="00DC7BCD" w:rsidRPr="00B445C3">
        <w:rPr>
          <w:color w:val="000000" w:themeColor="text1"/>
          <w:sz w:val="28"/>
          <w:szCs w:val="28"/>
          <w:lang w:val="ro-RO"/>
        </w:rPr>
        <w:t xml:space="preserve">                                  Mateiciuc S</w:t>
      </w:r>
    </w:p>
    <w:p w:rsidR="000D05C7" w:rsidRPr="00B445C3" w:rsidRDefault="000D05C7" w:rsidP="00B445C3">
      <w:pPr>
        <w:rPr>
          <w:color w:val="000000" w:themeColor="text1"/>
          <w:sz w:val="28"/>
          <w:szCs w:val="28"/>
          <w:lang w:val="ro-RO"/>
        </w:rPr>
      </w:pPr>
    </w:p>
    <w:p w:rsidR="000D05C7" w:rsidRPr="00B445C3" w:rsidRDefault="000D05C7" w:rsidP="00B445C3">
      <w:pPr>
        <w:rPr>
          <w:color w:val="000000" w:themeColor="text1"/>
          <w:sz w:val="28"/>
          <w:szCs w:val="28"/>
          <w:lang w:val="ro-RO"/>
        </w:rPr>
      </w:pPr>
      <w:r w:rsidRPr="00B445C3">
        <w:rPr>
          <w:color w:val="000000" w:themeColor="text1"/>
          <w:sz w:val="28"/>
          <w:szCs w:val="28"/>
          <w:lang w:val="ro-RO"/>
        </w:rPr>
        <w:t>Secretarul comisiei în domeniul</w:t>
      </w:r>
    </w:p>
    <w:p w:rsidR="000D05C7" w:rsidRPr="00B445C3" w:rsidRDefault="000D05C7" w:rsidP="00B445C3">
      <w:pPr>
        <w:rPr>
          <w:color w:val="000000" w:themeColor="text1"/>
          <w:sz w:val="28"/>
          <w:szCs w:val="28"/>
          <w:lang w:val="ro-RO"/>
        </w:rPr>
      </w:pPr>
      <w:r w:rsidRPr="00B445C3">
        <w:rPr>
          <w:color w:val="000000" w:themeColor="text1"/>
          <w:sz w:val="28"/>
          <w:szCs w:val="28"/>
          <w:lang w:val="ro-RO"/>
        </w:rPr>
        <w:t>de activităţi economico-financiare</w:t>
      </w:r>
    </w:p>
    <w:p w:rsidR="000D05C7" w:rsidRPr="00B445C3" w:rsidRDefault="000D05C7" w:rsidP="00B445C3">
      <w:pPr>
        <w:rPr>
          <w:color w:val="000000" w:themeColor="text1"/>
          <w:sz w:val="28"/>
          <w:szCs w:val="28"/>
          <w:lang w:val="ro-RO"/>
        </w:rPr>
      </w:pPr>
      <w:r w:rsidRPr="00B445C3">
        <w:rPr>
          <w:color w:val="000000" w:themeColor="text1"/>
          <w:sz w:val="28"/>
          <w:szCs w:val="28"/>
          <w:lang w:val="ro-RO"/>
        </w:rPr>
        <w:t>şi de organizare şi amenajare a teritoriului</w:t>
      </w:r>
    </w:p>
    <w:p w:rsidR="000D05C7" w:rsidRPr="00B445C3" w:rsidRDefault="000D05C7" w:rsidP="00B445C3">
      <w:pPr>
        <w:rPr>
          <w:color w:val="000000" w:themeColor="text1"/>
          <w:sz w:val="28"/>
          <w:szCs w:val="28"/>
          <w:lang w:val="ro-RO"/>
        </w:rPr>
      </w:pPr>
      <w:r w:rsidRPr="00B445C3">
        <w:rPr>
          <w:color w:val="000000" w:themeColor="text1"/>
          <w:sz w:val="28"/>
          <w:szCs w:val="28"/>
          <w:lang w:val="ro-RO"/>
        </w:rPr>
        <w:t xml:space="preserve">şi cu atribuţiile comisiei funciare                                   </w:t>
      </w:r>
      <w:r w:rsidR="00DC7BCD" w:rsidRPr="00B445C3">
        <w:rPr>
          <w:color w:val="000000" w:themeColor="text1"/>
          <w:sz w:val="28"/>
          <w:szCs w:val="28"/>
          <w:lang w:val="ro-RO"/>
        </w:rPr>
        <w:t>Balmus L</w:t>
      </w:r>
    </w:p>
    <w:p w:rsidR="000D05C7" w:rsidRPr="00B445C3" w:rsidRDefault="000D05C7" w:rsidP="00B445C3">
      <w:pPr>
        <w:rPr>
          <w:color w:val="000000" w:themeColor="text1"/>
          <w:sz w:val="28"/>
          <w:szCs w:val="28"/>
          <w:lang w:val="ro-RO"/>
        </w:rPr>
      </w:pPr>
    </w:p>
    <w:p w:rsidR="000D05C7" w:rsidRPr="00B445C3" w:rsidRDefault="000D05C7" w:rsidP="00B445C3">
      <w:pPr>
        <w:rPr>
          <w:color w:val="000000" w:themeColor="text1"/>
          <w:sz w:val="28"/>
          <w:szCs w:val="28"/>
          <w:lang w:val="ro-RO"/>
        </w:rPr>
      </w:pPr>
      <w:r w:rsidRPr="00B445C3">
        <w:rPr>
          <w:color w:val="000000" w:themeColor="text1"/>
          <w:sz w:val="28"/>
          <w:szCs w:val="28"/>
          <w:lang w:val="ro-RO"/>
        </w:rPr>
        <w:t>Avizat</w:t>
      </w:r>
    </w:p>
    <w:p w:rsidR="000D05C7" w:rsidRPr="00B445C3" w:rsidRDefault="000D05C7" w:rsidP="00B445C3">
      <w:pPr>
        <w:rPr>
          <w:color w:val="000000" w:themeColor="text1"/>
          <w:sz w:val="28"/>
          <w:szCs w:val="28"/>
          <w:lang w:val="ro-RO"/>
        </w:rPr>
      </w:pPr>
      <w:r w:rsidRPr="00B445C3">
        <w:rPr>
          <w:color w:val="000000" w:themeColor="text1"/>
          <w:sz w:val="28"/>
          <w:szCs w:val="28"/>
          <w:lang w:val="ro-RO"/>
        </w:rPr>
        <w:t xml:space="preserve">Secretar al consiliului                                                   </w:t>
      </w:r>
      <w:r w:rsidR="00E14D49" w:rsidRPr="00B445C3">
        <w:rPr>
          <w:color w:val="000000" w:themeColor="text1"/>
          <w:sz w:val="28"/>
          <w:szCs w:val="28"/>
          <w:lang w:val="ro-RO"/>
        </w:rPr>
        <w:t xml:space="preserve">   Iutiș I.</w:t>
      </w:r>
    </w:p>
    <w:p w:rsidR="002B08EA" w:rsidRDefault="002B08EA" w:rsidP="000D05C7">
      <w:pPr>
        <w:rPr>
          <w:color w:val="333333"/>
          <w:sz w:val="28"/>
          <w:szCs w:val="28"/>
          <w:lang w:val="ro-RO"/>
        </w:rPr>
      </w:pPr>
    </w:p>
    <w:p w:rsidR="001D553D" w:rsidRDefault="001D553D" w:rsidP="00A233D4">
      <w:pPr>
        <w:jc w:val="right"/>
        <w:rPr>
          <w:i/>
          <w:sz w:val="28"/>
          <w:szCs w:val="28"/>
        </w:rPr>
      </w:pPr>
    </w:p>
    <w:p w:rsidR="00A233D4" w:rsidRDefault="00A233D4" w:rsidP="00A233D4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Anexa Nr.I la Decizia</w:t>
      </w:r>
    </w:p>
    <w:p w:rsidR="00A233D4" w:rsidRDefault="00A233D4" w:rsidP="00A233D4">
      <w:pPr>
        <w:tabs>
          <w:tab w:val="left" w:pos="7371"/>
        </w:tabs>
        <w:jc w:val="right"/>
        <w:rPr>
          <w:i/>
          <w:sz w:val="28"/>
          <w:szCs w:val="28"/>
        </w:rPr>
      </w:pPr>
      <w:r w:rsidRPr="00236F03">
        <w:rPr>
          <w:i/>
          <w:sz w:val="28"/>
          <w:szCs w:val="28"/>
        </w:rPr>
        <w:t>Consiliului local Bîrnova</w:t>
      </w:r>
    </w:p>
    <w:p w:rsidR="00A233D4" w:rsidRPr="00236F03" w:rsidRDefault="00A233D4" w:rsidP="00A233D4">
      <w:pPr>
        <w:tabs>
          <w:tab w:val="left" w:pos="7371"/>
        </w:tabs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NR.____ din _____________</w:t>
      </w:r>
    </w:p>
    <w:p w:rsidR="00A233D4" w:rsidRPr="003B5EB1" w:rsidRDefault="00A233D4" w:rsidP="00A233D4">
      <w:pPr>
        <w:jc w:val="right"/>
        <w:rPr>
          <w:i/>
          <w:sz w:val="28"/>
          <w:szCs w:val="28"/>
        </w:rPr>
      </w:pPr>
      <w:r w:rsidRPr="003B5EB1">
        <w:rPr>
          <w:i/>
          <w:sz w:val="28"/>
          <w:szCs w:val="28"/>
        </w:rPr>
        <w:t>Anexa nr.1</w:t>
      </w:r>
    </w:p>
    <w:p w:rsidR="00A233D4" w:rsidRPr="003B5EB1" w:rsidRDefault="00A233D4" w:rsidP="00A233D4">
      <w:pPr>
        <w:tabs>
          <w:tab w:val="left" w:pos="7371"/>
        </w:tabs>
        <w:jc w:val="right"/>
        <w:rPr>
          <w:sz w:val="28"/>
          <w:szCs w:val="28"/>
        </w:rPr>
      </w:pPr>
      <w:r w:rsidRPr="003B5EB1">
        <w:rPr>
          <w:sz w:val="28"/>
          <w:szCs w:val="28"/>
        </w:rPr>
        <w:t xml:space="preserve">la decizia Consiliului local </w:t>
      </w:r>
      <w:r>
        <w:rPr>
          <w:sz w:val="28"/>
          <w:szCs w:val="28"/>
        </w:rPr>
        <w:t>Bîrnova</w:t>
      </w:r>
    </w:p>
    <w:p w:rsidR="00A233D4" w:rsidRDefault="00A233D4" w:rsidP="00A233D4">
      <w:pPr>
        <w:tabs>
          <w:tab w:val="left" w:pos="7371"/>
        </w:tabs>
        <w:jc w:val="right"/>
        <w:rPr>
          <w:color w:val="333333"/>
          <w:sz w:val="28"/>
          <w:szCs w:val="28"/>
          <w:lang w:val="ro-RO"/>
        </w:rPr>
      </w:pPr>
      <w:r w:rsidRPr="003B5EB1">
        <w:rPr>
          <w:sz w:val="28"/>
          <w:szCs w:val="28"/>
        </w:rPr>
        <w:t xml:space="preserve">nr. </w:t>
      </w:r>
      <w:r w:rsidR="00E13C18">
        <w:rPr>
          <w:sz w:val="28"/>
          <w:szCs w:val="28"/>
        </w:rPr>
        <w:t>6/9</w:t>
      </w:r>
      <w:r w:rsidR="00C01B00">
        <w:rPr>
          <w:sz w:val="28"/>
          <w:szCs w:val="28"/>
        </w:rPr>
        <w:t xml:space="preserve"> </w:t>
      </w:r>
      <w:r w:rsidR="00C01B00" w:rsidRPr="00232440">
        <w:rPr>
          <w:sz w:val="28"/>
          <w:szCs w:val="28"/>
          <w:lang w:val="ro-RO"/>
        </w:rPr>
        <w:t xml:space="preserve">din </w:t>
      </w:r>
      <w:r w:rsidR="00C01B00">
        <w:rPr>
          <w:sz w:val="28"/>
          <w:szCs w:val="28"/>
          <w:lang w:val="ro-RO"/>
        </w:rPr>
        <w:t>0</w:t>
      </w:r>
      <w:r w:rsidR="00E13C18">
        <w:rPr>
          <w:sz w:val="28"/>
          <w:szCs w:val="28"/>
          <w:lang w:val="ro-RO"/>
        </w:rPr>
        <w:t>6</w:t>
      </w:r>
      <w:r w:rsidR="00C01B00" w:rsidRPr="00232440">
        <w:rPr>
          <w:sz w:val="28"/>
          <w:szCs w:val="28"/>
          <w:lang w:val="ro-RO"/>
        </w:rPr>
        <w:t>.12.202</w:t>
      </w:r>
      <w:r w:rsidR="00E13C18">
        <w:rPr>
          <w:sz w:val="28"/>
          <w:szCs w:val="28"/>
          <w:lang w:val="ro-RO"/>
        </w:rPr>
        <w:t>4</w:t>
      </w:r>
    </w:p>
    <w:p w:rsidR="00A233D4" w:rsidRDefault="00A233D4" w:rsidP="00A233D4">
      <w:pPr>
        <w:tabs>
          <w:tab w:val="left" w:pos="7371"/>
        </w:tabs>
        <w:jc w:val="right"/>
        <w:rPr>
          <w:sz w:val="28"/>
          <w:szCs w:val="28"/>
        </w:rPr>
      </w:pPr>
    </w:p>
    <w:p w:rsidR="00A233D4" w:rsidRPr="003B5EB1" w:rsidRDefault="00A233D4" w:rsidP="00A233D4">
      <w:pPr>
        <w:tabs>
          <w:tab w:val="left" w:pos="7371"/>
        </w:tabs>
        <w:jc w:val="center"/>
        <w:rPr>
          <w:b/>
          <w:sz w:val="28"/>
          <w:szCs w:val="28"/>
        </w:rPr>
      </w:pPr>
    </w:p>
    <w:tbl>
      <w:tblPr>
        <w:tblW w:w="9972" w:type="dxa"/>
        <w:tblInd w:w="93" w:type="dxa"/>
        <w:tblLook w:val="04A0"/>
      </w:tblPr>
      <w:tblGrid>
        <w:gridCol w:w="7812"/>
        <w:gridCol w:w="992"/>
        <w:gridCol w:w="1168"/>
      </w:tblGrid>
      <w:tr w:rsidR="00A233D4" w:rsidRPr="00BB1009" w:rsidTr="00E13716">
        <w:trPr>
          <w:trHeight w:val="315"/>
        </w:trPr>
        <w:tc>
          <w:tcPr>
            <w:tcW w:w="9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3D4" w:rsidRDefault="00A233D4" w:rsidP="00017059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 w:rsidRPr="00BB1009">
              <w:rPr>
                <w:b/>
                <w:bCs/>
                <w:color w:val="000000"/>
                <w:sz w:val="28"/>
                <w:szCs w:val="28"/>
                <w:lang w:val="ro-RO"/>
              </w:rPr>
              <w:t xml:space="preserve">Indicatorii generali și sursele de finanțare ale bugetului </w:t>
            </w: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local Bîrnova</w:t>
            </w:r>
          </w:p>
          <w:p w:rsidR="00A233D4" w:rsidRPr="00BB1009" w:rsidRDefault="00A233D4" w:rsidP="00017059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</w:p>
        </w:tc>
      </w:tr>
      <w:tr w:rsidR="00A233D4" w:rsidRPr="00BB1009" w:rsidTr="00E13716">
        <w:trPr>
          <w:trHeight w:val="315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3D4" w:rsidRPr="00BB1009" w:rsidRDefault="00A233D4" w:rsidP="00017059">
            <w:pPr>
              <w:rPr>
                <w:rFonts w:ascii="Calibri" w:hAnsi="Calibri" w:cs="Calibri"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3D4" w:rsidRPr="00BB1009" w:rsidRDefault="00A233D4" w:rsidP="00017059">
            <w:pPr>
              <w:rPr>
                <w:rFonts w:ascii="Calibri" w:hAnsi="Calibri" w:cs="Calibri"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3D4" w:rsidRPr="00BB1009" w:rsidRDefault="00A233D4" w:rsidP="00017059">
            <w:pPr>
              <w:rPr>
                <w:rFonts w:ascii="Calibri" w:hAnsi="Calibri" w:cs="Calibri"/>
                <w:color w:val="000000"/>
                <w:sz w:val="28"/>
                <w:szCs w:val="28"/>
                <w:lang w:val="ro-RO"/>
              </w:rPr>
            </w:pPr>
          </w:p>
        </w:tc>
      </w:tr>
      <w:tr w:rsidR="00A233D4" w:rsidRPr="00BB1009" w:rsidTr="00E13716">
        <w:trPr>
          <w:trHeight w:val="63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233D4" w:rsidRPr="00BB1009" w:rsidRDefault="00A233D4" w:rsidP="00017059">
            <w:pPr>
              <w:jc w:val="center"/>
              <w:rPr>
                <w:b/>
                <w:bCs/>
                <w:color w:val="3F3F3F"/>
                <w:sz w:val="28"/>
                <w:szCs w:val="28"/>
                <w:lang w:val="ro-RO"/>
              </w:rPr>
            </w:pPr>
            <w:r w:rsidRPr="00BB1009">
              <w:rPr>
                <w:b/>
                <w:bCs/>
                <w:color w:val="3F3F3F"/>
                <w:sz w:val="28"/>
                <w:szCs w:val="28"/>
                <w:lang w:val="ro-RO"/>
              </w:rPr>
              <w:t>Denumirea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233D4" w:rsidRPr="00BB1009" w:rsidRDefault="00A233D4" w:rsidP="00017059">
            <w:pPr>
              <w:jc w:val="center"/>
              <w:rPr>
                <w:b/>
                <w:bCs/>
                <w:color w:val="3F3F3F"/>
                <w:sz w:val="28"/>
                <w:szCs w:val="28"/>
                <w:lang w:val="ro-RO"/>
              </w:rPr>
            </w:pPr>
            <w:r w:rsidRPr="00BB1009">
              <w:rPr>
                <w:b/>
                <w:bCs/>
                <w:color w:val="3F3F3F"/>
                <w:sz w:val="28"/>
                <w:szCs w:val="28"/>
                <w:lang w:val="ro-RO"/>
              </w:rPr>
              <w:t>Cod Eco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A233D4" w:rsidRPr="00BB1009" w:rsidRDefault="00A233D4" w:rsidP="00017059">
            <w:pPr>
              <w:jc w:val="center"/>
              <w:rPr>
                <w:b/>
                <w:bCs/>
                <w:color w:val="3F3F3F"/>
                <w:sz w:val="28"/>
                <w:szCs w:val="28"/>
                <w:lang w:val="ro-RO"/>
              </w:rPr>
            </w:pPr>
            <w:r w:rsidRPr="00BB1009">
              <w:rPr>
                <w:b/>
                <w:bCs/>
                <w:color w:val="3F3F3F"/>
                <w:sz w:val="28"/>
                <w:szCs w:val="28"/>
                <w:lang w:val="ro-RO"/>
              </w:rPr>
              <w:t>Suma, mii lei</w:t>
            </w:r>
          </w:p>
        </w:tc>
      </w:tr>
      <w:tr w:rsidR="0030271D" w:rsidRPr="00BB1009" w:rsidTr="00805906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71D" w:rsidRPr="007D0DA2" w:rsidRDefault="0030271D" w:rsidP="00805906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I. VENITURI,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71D" w:rsidRPr="007D0DA2" w:rsidRDefault="0030271D" w:rsidP="00017059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71D" w:rsidRPr="007342FA" w:rsidRDefault="0030271D" w:rsidP="00D02666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>7697,6</w:t>
            </w:r>
          </w:p>
        </w:tc>
      </w:tr>
      <w:tr w:rsidR="0030271D" w:rsidRPr="00BB1009" w:rsidTr="00805906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71D" w:rsidRPr="0078500C" w:rsidRDefault="0030271D" w:rsidP="00805906">
            <w:pPr>
              <w:pStyle w:val="a7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Inclusive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transferuri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de la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bugetul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de stat</w:t>
            </w: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inclusiv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71D" w:rsidRPr="007D0DA2" w:rsidRDefault="0030271D" w:rsidP="00017059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71D" w:rsidRPr="007D0DA2" w:rsidRDefault="0030271D" w:rsidP="00D02666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5545,6</w:t>
            </w:r>
          </w:p>
        </w:tc>
      </w:tr>
      <w:tr w:rsidR="0030271D" w:rsidRPr="00BB1009" w:rsidTr="00805906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71D" w:rsidRPr="007D0DA2" w:rsidRDefault="0030271D" w:rsidP="00805906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Transferuri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capital primate cu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destinatie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speciala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71D" w:rsidRPr="007D0DA2" w:rsidRDefault="0030271D" w:rsidP="00017059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71D" w:rsidRPr="007D0DA2" w:rsidRDefault="0030271D" w:rsidP="00D02666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200,0</w:t>
            </w:r>
          </w:p>
        </w:tc>
      </w:tr>
      <w:tr w:rsidR="0030271D" w:rsidRPr="00BB1009" w:rsidTr="00805906">
        <w:trPr>
          <w:trHeight w:val="34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71D" w:rsidRPr="007D0DA2" w:rsidRDefault="0030271D" w:rsidP="00805906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II. CHELTUIELI,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71D" w:rsidRPr="007D0DA2" w:rsidRDefault="0030271D" w:rsidP="00017059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2+3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71D" w:rsidRDefault="0030271D" w:rsidP="00D02666">
            <w:pPr>
              <w:jc w:val="center"/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>7697,6</w:t>
            </w:r>
          </w:p>
        </w:tc>
      </w:tr>
      <w:tr w:rsidR="0030271D" w:rsidRPr="00BB1009" w:rsidTr="00805906">
        <w:trPr>
          <w:trHeight w:val="34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71D" w:rsidRPr="007D0DA2" w:rsidRDefault="0030271D" w:rsidP="00805906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Inclusiv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: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Cheltuieli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recurente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t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otal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71D" w:rsidRPr="007D0DA2" w:rsidRDefault="0030271D" w:rsidP="00017059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71D" w:rsidRDefault="0030271D" w:rsidP="00D02666">
            <w:pPr>
              <w:jc w:val="center"/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>7497,6</w:t>
            </w:r>
          </w:p>
        </w:tc>
      </w:tr>
      <w:tr w:rsidR="0030271D" w:rsidRPr="00BB1009" w:rsidTr="00805906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71D" w:rsidRPr="007D0DA2" w:rsidRDefault="0030271D" w:rsidP="00805906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din care: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cheltuieli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de personal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71D" w:rsidRPr="007D0DA2" w:rsidRDefault="0030271D" w:rsidP="00017059">
            <w:pPr>
              <w:pStyle w:val="a7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71D" w:rsidRPr="007D0DA2" w:rsidRDefault="0030271D" w:rsidP="00D02666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3950,3</w:t>
            </w:r>
          </w:p>
        </w:tc>
      </w:tr>
      <w:tr w:rsidR="0030271D" w:rsidRPr="00BB1009" w:rsidTr="00E13716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71D" w:rsidRPr="007D0DA2" w:rsidRDefault="0030271D" w:rsidP="00805906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Transferuri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acordate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între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bugetele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locale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71D" w:rsidRPr="007D0DA2" w:rsidRDefault="0030271D" w:rsidP="00017059">
            <w:pPr>
              <w:pStyle w:val="a7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1D" w:rsidRPr="007310E7" w:rsidRDefault="0030271D" w:rsidP="00D02666">
            <w:pPr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</w:p>
        </w:tc>
      </w:tr>
      <w:tr w:rsidR="0030271D" w:rsidRPr="00BB1009" w:rsidTr="00E13716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71D" w:rsidRPr="007D0DA2" w:rsidRDefault="0030271D" w:rsidP="00805906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Investiţii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capitale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în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71D" w:rsidRPr="007D0DA2" w:rsidRDefault="0030271D" w:rsidP="00017059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1D" w:rsidRPr="007310E7" w:rsidRDefault="0030271D" w:rsidP="00D02666">
            <w:pPr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</w:p>
        </w:tc>
      </w:tr>
      <w:tr w:rsidR="0030271D" w:rsidRPr="00BB1009" w:rsidTr="00E13716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71D" w:rsidRPr="007D0DA2" w:rsidRDefault="0030271D" w:rsidP="00805906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III. SOLD BUGETAR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71D" w:rsidRPr="007D0DA2" w:rsidRDefault="0030271D" w:rsidP="00E605B4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1-(2+3)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1D" w:rsidRPr="007310E7" w:rsidRDefault="0030271D" w:rsidP="00D0266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0,0</w:t>
            </w:r>
          </w:p>
        </w:tc>
      </w:tr>
      <w:tr w:rsidR="0030271D" w:rsidRPr="00BB1009" w:rsidTr="00E13716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71D" w:rsidRPr="007D0DA2" w:rsidRDefault="0030271D" w:rsidP="00805906">
            <w:pPr>
              <w:pStyle w:val="a7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IV. SURSELE DE FINANŢARE, 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71D" w:rsidRPr="007D0DA2" w:rsidRDefault="0030271D" w:rsidP="00E605B4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4+5+9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71D" w:rsidRPr="00EE7BE1" w:rsidRDefault="0030271D" w:rsidP="00A12F06">
            <w:pPr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</w:p>
        </w:tc>
      </w:tr>
      <w:tr w:rsidR="0030271D" w:rsidRPr="00BB1009" w:rsidTr="00752C36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271D" w:rsidRPr="007D0DA2" w:rsidRDefault="0030271D" w:rsidP="00805906">
            <w:pPr>
              <w:pStyle w:val="a7"/>
              <w:rPr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Sold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mijloacebăneşti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începutul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perioadei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71D" w:rsidRPr="007D0DA2" w:rsidRDefault="0030271D" w:rsidP="00E605B4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910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71D" w:rsidRPr="00EE7BE1" w:rsidRDefault="0030271D" w:rsidP="006428EF">
            <w:pPr>
              <w:jc w:val="center"/>
              <w:rPr>
                <w:b/>
                <w:i/>
                <w:iCs/>
                <w:color w:val="000000"/>
              </w:rPr>
            </w:pPr>
          </w:p>
        </w:tc>
      </w:tr>
      <w:tr w:rsidR="0030271D" w:rsidRPr="00BB1009" w:rsidTr="00E13716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271D" w:rsidRPr="007D0DA2" w:rsidRDefault="0030271D" w:rsidP="00805906">
            <w:pPr>
              <w:pStyle w:val="a7"/>
              <w:rPr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Sold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mijloace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băneşti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sfîrşitul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perioadei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71D" w:rsidRPr="007D0DA2" w:rsidRDefault="0030271D" w:rsidP="00E605B4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930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71D" w:rsidRPr="00EE7BE1" w:rsidRDefault="0030271D" w:rsidP="00752C36">
            <w:pPr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</w:p>
        </w:tc>
      </w:tr>
      <w:tr w:rsidR="0030271D" w:rsidRPr="00BB1009" w:rsidTr="00752C36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271D" w:rsidRPr="007D0DA2" w:rsidRDefault="0030271D" w:rsidP="00E605B4">
            <w:pPr>
              <w:pStyle w:val="a7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71D" w:rsidRPr="007D0DA2" w:rsidRDefault="0030271D" w:rsidP="00E605B4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71D" w:rsidRPr="00EE7BE1" w:rsidRDefault="0030271D" w:rsidP="00752C36">
            <w:pPr>
              <w:jc w:val="center"/>
              <w:rPr>
                <w:b/>
                <w:i/>
                <w:iCs/>
                <w:color w:val="000000"/>
              </w:rPr>
            </w:pPr>
          </w:p>
        </w:tc>
      </w:tr>
      <w:tr w:rsidR="0030271D" w:rsidRPr="00BB1009" w:rsidTr="00752C36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271D" w:rsidRPr="007D0DA2" w:rsidRDefault="0030271D" w:rsidP="00E605B4">
            <w:pPr>
              <w:pStyle w:val="a7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71D" w:rsidRPr="007D0DA2" w:rsidRDefault="0030271D" w:rsidP="00E605B4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71D" w:rsidRPr="00EE7BE1" w:rsidRDefault="0030271D" w:rsidP="00752C36">
            <w:pPr>
              <w:jc w:val="center"/>
              <w:rPr>
                <w:b/>
                <w:i/>
                <w:iCs/>
                <w:color w:val="000000"/>
              </w:rPr>
            </w:pPr>
          </w:p>
        </w:tc>
      </w:tr>
    </w:tbl>
    <w:p w:rsidR="00A233D4" w:rsidRDefault="00A233D4" w:rsidP="00A233D4">
      <w:pPr>
        <w:tabs>
          <w:tab w:val="left" w:pos="7371"/>
        </w:tabs>
        <w:jc w:val="center"/>
        <w:rPr>
          <w:b/>
          <w:sz w:val="28"/>
          <w:szCs w:val="28"/>
        </w:rPr>
      </w:pPr>
    </w:p>
    <w:p w:rsidR="000424ED" w:rsidRDefault="000424ED" w:rsidP="000424ED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Anexa Nr.II la Decizia</w:t>
      </w:r>
    </w:p>
    <w:p w:rsidR="000424ED" w:rsidRDefault="000424ED" w:rsidP="000424ED">
      <w:pPr>
        <w:tabs>
          <w:tab w:val="left" w:pos="7371"/>
        </w:tabs>
        <w:jc w:val="right"/>
        <w:rPr>
          <w:i/>
          <w:sz w:val="28"/>
          <w:szCs w:val="28"/>
        </w:rPr>
      </w:pPr>
      <w:r w:rsidRPr="00236F03">
        <w:rPr>
          <w:i/>
          <w:sz w:val="28"/>
          <w:szCs w:val="28"/>
        </w:rPr>
        <w:t>Consiliului local Bîrnova</w:t>
      </w:r>
    </w:p>
    <w:p w:rsidR="003C3836" w:rsidRDefault="000424ED" w:rsidP="000424ED">
      <w:pPr>
        <w:tabs>
          <w:tab w:val="left" w:pos="7371"/>
        </w:tabs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NR.____ din _____________</w:t>
      </w:r>
    </w:p>
    <w:p w:rsidR="000424ED" w:rsidRDefault="000424ED" w:rsidP="00A233D4">
      <w:pPr>
        <w:jc w:val="right"/>
        <w:rPr>
          <w:i/>
          <w:sz w:val="28"/>
          <w:szCs w:val="28"/>
        </w:rPr>
      </w:pPr>
    </w:p>
    <w:p w:rsidR="00E13C18" w:rsidRPr="003B5EB1" w:rsidRDefault="00E13C18" w:rsidP="00E13C18">
      <w:pPr>
        <w:jc w:val="right"/>
        <w:rPr>
          <w:i/>
          <w:sz w:val="28"/>
          <w:szCs w:val="28"/>
        </w:rPr>
      </w:pPr>
      <w:r w:rsidRPr="003B5EB1">
        <w:rPr>
          <w:i/>
          <w:sz w:val="28"/>
          <w:szCs w:val="28"/>
        </w:rPr>
        <w:t>Anexa nr.</w:t>
      </w:r>
      <w:r w:rsidR="004E22DB">
        <w:rPr>
          <w:i/>
          <w:sz w:val="28"/>
          <w:szCs w:val="28"/>
        </w:rPr>
        <w:t> </w:t>
      </w:r>
      <w:r w:rsidR="000504F6">
        <w:rPr>
          <w:i/>
          <w:sz w:val="28"/>
          <w:szCs w:val="28"/>
        </w:rPr>
        <w:t>2</w:t>
      </w:r>
    </w:p>
    <w:p w:rsidR="00E13C18" w:rsidRPr="003B5EB1" w:rsidRDefault="00E13C18" w:rsidP="00E13C18">
      <w:pPr>
        <w:tabs>
          <w:tab w:val="left" w:pos="7371"/>
        </w:tabs>
        <w:jc w:val="right"/>
        <w:rPr>
          <w:sz w:val="28"/>
          <w:szCs w:val="28"/>
        </w:rPr>
      </w:pPr>
      <w:r w:rsidRPr="003B5EB1">
        <w:rPr>
          <w:sz w:val="28"/>
          <w:szCs w:val="28"/>
        </w:rPr>
        <w:t xml:space="preserve">la decizia Consiliului local </w:t>
      </w:r>
      <w:r>
        <w:rPr>
          <w:sz w:val="28"/>
          <w:szCs w:val="28"/>
        </w:rPr>
        <w:t>Bîrnova</w:t>
      </w:r>
    </w:p>
    <w:p w:rsidR="00E13C18" w:rsidRDefault="00E13C18" w:rsidP="00E13C18">
      <w:pPr>
        <w:tabs>
          <w:tab w:val="left" w:pos="7371"/>
        </w:tabs>
        <w:jc w:val="right"/>
        <w:rPr>
          <w:color w:val="333333"/>
          <w:sz w:val="28"/>
          <w:szCs w:val="28"/>
          <w:lang w:val="ro-RO"/>
        </w:rPr>
      </w:pPr>
      <w:r w:rsidRPr="003B5EB1">
        <w:rPr>
          <w:sz w:val="28"/>
          <w:szCs w:val="28"/>
        </w:rPr>
        <w:t xml:space="preserve">nr. </w:t>
      </w:r>
      <w:r>
        <w:rPr>
          <w:sz w:val="28"/>
          <w:szCs w:val="28"/>
        </w:rPr>
        <w:t xml:space="preserve">6/9 </w:t>
      </w:r>
      <w:r w:rsidRPr="00232440">
        <w:rPr>
          <w:sz w:val="28"/>
          <w:szCs w:val="28"/>
          <w:lang w:val="ro-RO"/>
        </w:rPr>
        <w:t xml:space="preserve">din </w:t>
      </w:r>
      <w:r>
        <w:rPr>
          <w:sz w:val="28"/>
          <w:szCs w:val="28"/>
          <w:lang w:val="ro-RO"/>
        </w:rPr>
        <w:t>06</w:t>
      </w:r>
      <w:r w:rsidRPr="00232440">
        <w:rPr>
          <w:sz w:val="28"/>
          <w:szCs w:val="28"/>
          <w:lang w:val="ro-RO"/>
        </w:rPr>
        <w:t>.12.202</w:t>
      </w:r>
      <w:r>
        <w:rPr>
          <w:sz w:val="28"/>
          <w:szCs w:val="28"/>
          <w:lang w:val="ro-RO"/>
        </w:rPr>
        <w:t>4</w:t>
      </w:r>
    </w:p>
    <w:p w:rsidR="000424ED" w:rsidRPr="000424ED" w:rsidRDefault="000424ED" w:rsidP="000424ED">
      <w:pPr>
        <w:pStyle w:val="a7"/>
        <w:rPr>
          <w:sz w:val="28"/>
          <w:szCs w:val="28"/>
          <w:lang w:val="ro-RO"/>
        </w:rPr>
      </w:pPr>
    </w:p>
    <w:p w:rsidR="000424ED" w:rsidRPr="007D0DA2" w:rsidRDefault="000424ED" w:rsidP="000424ED">
      <w:pPr>
        <w:pStyle w:val="a7"/>
        <w:jc w:val="center"/>
        <w:rPr>
          <w:b/>
          <w:color w:val="000000"/>
          <w:sz w:val="28"/>
          <w:szCs w:val="28"/>
          <w:lang w:val="en-US"/>
        </w:rPr>
      </w:pPr>
      <w:proofErr w:type="spellStart"/>
      <w:r w:rsidRPr="007D0DA2">
        <w:rPr>
          <w:b/>
          <w:color w:val="000000"/>
          <w:sz w:val="28"/>
          <w:szCs w:val="28"/>
          <w:lang w:val="en-US"/>
        </w:rPr>
        <w:t>Sinteza</w:t>
      </w:r>
      <w:proofErr w:type="spellEnd"/>
      <w:r w:rsidRPr="007D0DA2"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7D0DA2">
        <w:rPr>
          <w:b/>
          <w:color w:val="000000"/>
          <w:sz w:val="28"/>
          <w:szCs w:val="28"/>
          <w:lang w:val="en-US"/>
        </w:rPr>
        <w:t>veniturilor</w:t>
      </w:r>
      <w:proofErr w:type="spellEnd"/>
      <w:r w:rsidRPr="007D0DA2"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7D0DA2">
        <w:rPr>
          <w:b/>
          <w:color w:val="000000"/>
          <w:sz w:val="28"/>
          <w:szCs w:val="28"/>
          <w:lang w:val="en-US"/>
        </w:rPr>
        <w:t>bugetului</w:t>
      </w:r>
      <w:proofErr w:type="spellEnd"/>
      <w:r w:rsidRPr="007D0DA2">
        <w:rPr>
          <w:b/>
          <w:color w:val="000000"/>
          <w:sz w:val="28"/>
          <w:szCs w:val="28"/>
          <w:lang w:val="en-US"/>
        </w:rPr>
        <w:t xml:space="preserve"> </w:t>
      </w:r>
      <w:r w:rsidRPr="007D0DA2">
        <w:rPr>
          <w:b/>
          <w:bCs/>
          <w:color w:val="000000"/>
          <w:sz w:val="28"/>
          <w:szCs w:val="28"/>
          <w:lang w:val="en-US"/>
        </w:rPr>
        <w:t xml:space="preserve">local </w:t>
      </w:r>
      <w:proofErr w:type="spellStart"/>
      <w:r w:rsidRPr="007D0DA2">
        <w:rPr>
          <w:b/>
          <w:bCs/>
          <w:color w:val="000000"/>
          <w:sz w:val="28"/>
          <w:szCs w:val="28"/>
          <w:lang w:val="en-US"/>
        </w:rPr>
        <w:t>pe</w:t>
      </w:r>
      <w:proofErr w:type="spellEnd"/>
      <w:r w:rsidRPr="007D0DA2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7D0DA2">
        <w:rPr>
          <w:b/>
          <w:bCs/>
          <w:color w:val="000000"/>
          <w:sz w:val="28"/>
          <w:szCs w:val="28"/>
          <w:lang w:val="en-US"/>
        </w:rPr>
        <w:t>anul</w:t>
      </w:r>
      <w:proofErr w:type="spellEnd"/>
      <w:r w:rsidRPr="007D0DA2">
        <w:rPr>
          <w:b/>
          <w:bCs/>
          <w:color w:val="000000"/>
          <w:sz w:val="28"/>
          <w:szCs w:val="28"/>
          <w:lang w:val="en-US"/>
        </w:rPr>
        <w:t xml:space="preserve"> 20</w:t>
      </w:r>
      <w:r>
        <w:rPr>
          <w:b/>
          <w:bCs/>
          <w:color w:val="000000"/>
          <w:sz w:val="28"/>
          <w:szCs w:val="28"/>
          <w:lang w:val="en-US"/>
        </w:rPr>
        <w:t>2</w:t>
      </w:r>
      <w:r w:rsidR="00E13C18">
        <w:rPr>
          <w:b/>
          <w:bCs/>
          <w:color w:val="000000"/>
          <w:sz w:val="28"/>
          <w:szCs w:val="28"/>
          <w:lang w:val="en-US"/>
        </w:rPr>
        <w:t>5</w:t>
      </w:r>
    </w:p>
    <w:tbl>
      <w:tblPr>
        <w:tblW w:w="9093" w:type="dxa"/>
        <w:jc w:val="center"/>
        <w:tblLook w:val="04A0"/>
      </w:tblPr>
      <w:tblGrid>
        <w:gridCol w:w="7125"/>
        <w:gridCol w:w="803"/>
        <w:gridCol w:w="1165"/>
      </w:tblGrid>
      <w:tr w:rsidR="000424ED" w:rsidRPr="007D0DA2" w:rsidTr="00E0766E">
        <w:trPr>
          <w:trHeight w:val="480"/>
          <w:jc w:val="center"/>
        </w:trPr>
        <w:tc>
          <w:tcPr>
            <w:tcW w:w="7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4ED" w:rsidRPr="000504F6" w:rsidRDefault="000424ED" w:rsidP="00E0766E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proofErr w:type="spellStart"/>
            <w:r w:rsidRPr="000504F6">
              <w:rPr>
                <w:b/>
                <w:color w:val="000000"/>
                <w:sz w:val="28"/>
                <w:szCs w:val="28"/>
                <w:lang w:val="en-US"/>
              </w:rPr>
              <w:t>Denumirea</w:t>
            </w:r>
            <w:proofErr w:type="spellEnd"/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4ED" w:rsidRPr="007D0DA2" w:rsidRDefault="000424ED" w:rsidP="00E0766E">
            <w:pPr>
              <w:pStyle w:val="a7"/>
              <w:jc w:val="center"/>
              <w:rPr>
                <w:b/>
                <w:color w:val="000000"/>
                <w:sz w:val="28"/>
                <w:szCs w:val="28"/>
              </w:rPr>
            </w:pPr>
            <w:r w:rsidRPr="000504F6">
              <w:rPr>
                <w:b/>
                <w:color w:val="000000"/>
                <w:sz w:val="28"/>
                <w:szCs w:val="28"/>
                <w:lang w:val="en-US"/>
              </w:rPr>
              <w:t xml:space="preserve">Cod Eco </w:t>
            </w:r>
            <w:r w:rsidRPr="007D0DA2">
              <w:rPr>
                <w:b/>
                <w:color w:val="000000"/>
                <w:sz w:val="28"/>
                <w:szCs w:val="28"/>
              </w:rPr>
              <w:t>(k4)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4ED" w:rsidRPr="007D0DA2" w:rsidRDefault="000424ED" w:rsidP="00E0766E">
            <w:pPr>
              <w:pStyle w:val="a7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b/>
                <w:color w:val="000000"/>
                <w:sz w:val="28"/>
                <w:szCs w:val="28"/>
              </w:rPr>
              <w:t>Suma</w:t>
            </w:r>
            <w:proofErr w:type="spellEnd"/>
            <w:r w:rsidRPr="007D0DA2">
              <w:rPr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color w:val="000000"/>
                <w:sz w:val="28"/>
                <w:szCs w:val="28"/>
              </w:rPr>
              <w:t>mii</w:t>
            </w:r>
            <w:proofErr w:type="spellEnd"/>
            <w:r w:rsidRPr="007D0DA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b/>
                <w:color w:val="000000"/>
                <w:sz w:val="28"/>
                <w:szCs w:val="28"/>
              </w:rPr>
              <w:t>lei</w:t>
            </w:r>
            <w:proofErr w:type="spellEnd"/>
          </w:p>
        </w:tc>
      </w:tr>
      <w:tr w:rsidR="000424ED" w:rsidRPr="007D0DA2" w:rsidTr="00E0766E">
        <w:trPr>
          <w:trHeight w:val="333"/>
          <w:jc w:val="center"/>
        </w:trPr>
        <w:tc>
          <w:tcPr>
            <w:tcW w:w="7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4ED" w:rsidRPr="007D0DA2" w:rsidRDefault="000424ED" w:rsidP="00E0766E">
            <w:pPr>
              <w:pStyle w:val="a7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4ED" w:rsidRPr="007D0DA2" w:rsidRDefault="000424ED" w:rsidP="00E0766E">
            <w:pPr>
              <w:pStyle w:val="a7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4ED" w:rsidRPr="007D0DA2" w:rsidRDefault="000424ED" w:rsidP="00E0766E">
            <w:pPr>
              <w:pStyle w:val="a7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C34370" w:rsidRPr="007D0DA2" w:rsidTr="00E0766E">
        <w:trPr>
          <w:trHeight w:val="345"/>
          <w:jc w:val="center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7D0DA2" w:rsidRDefault="00C34370" w:rsidP="00E0766E">
            <w:pPr>
              <w:pStyle w:val="a7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b/>
                <w:color w:val="000000"/>
                <w:sz w:val="28"/>
                <w:szCs w:val="28"/>
              </w:rPr>
              <w:t>Venituri</w:t>
            </w:r>
            <w:proofErr w:type="spellEnd"/>
            <w:r w:rsidRPr="007D0DA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b/>
                <w:color w:val="000000"/>
                <w:sz w:val="28"/>
                <w:szCs w:val="28"/>
              </w:rPr>
              <w:t>total</w:t>
            </w:r>
            <w:proofErr w:type="spellEnd"/>
            <w:r w:rsidRPr="007D0DA2">
              <w:rPr>
                <w:b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7D0DA2">
              <w:rPr>
                <w:b/>
                <w:color w:val="000000"/>
                <w:sz w:val="28"/>
                <w:szCs w:val="28"/>
              </w:rPr>
              <w:t>inclusiv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70" w:rsidRPr="007D0DA2" w:rsidRDefault="00C34370" w:rsidP="00E0766E">
            <w:pPr>
              <w:pStyle w:val="a7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70" w:rsidRPr="001D415D" w:rsidRDefault="00C34370" w:rsidP="00D02666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>7697,6</w:t>
            </w:r>
          </w:p>
        </w:tc>
      </w:tr>
      <w:tr w:rsidR="00C34370" w:rsidRPr="007D0DA2" w:rsidTr="00E0766E">
        <w:trPr>
          <w:trHeight w:val="330"/>
          <w:jc w:val="center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70" w:rsidRPr="007D0DA2" w:rsidRDefault="00C34370" w:rsidP="00E0766E">
            <w:pPr>
              <w:pStyle w:val="a7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Impozit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pe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venitul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persoanelor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fizice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70" w:rsidRPr="007D0DA2" w:rsidRDefault="00C34370" w:rsidP="00E0766E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1111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370" w:rsidRPr="001D415D" w:rsidRDefault="00C34370" w:rsidP="00D02666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900,8</w:t>
            </w:r>
          </w:p>
        </w:tc>
      </w:tr>
      <w:tr w:rsidR="00C34370" w:rsidRPr="007D0DA2" w:rsidTr="00E0766E">
        <w:trPr>
          <w:trHeight w:val="330"/>
          <w:jc w:val="center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70" w:rsidRPr="007D0DA2" w:rsidRDefault="00C34370" w:rsidP="00E0766E">
            <w:pPr>
              <w:pStyle w:val="a7"/>
              <w:rPr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color w:val="000000"/>
                <w:sz w:val="28"/>
                <w:szCs w:val="28"/>
              </w:rPr>
              <w:t>Impozitul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funciar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70" w:rsidRPr="007D0DA2" w:rsidRDefault="00C34370" w:rsidP="00E0766E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1131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370" w:rsidRPr="001D415D" w:rsidRDefault="00C34370" w:rsidP="00D02666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463,3</w:t>
            </w:r>
          </w:p>
        </w:tc>
      </w:tr>
      <w:tr w:rsidR="00C34370" w:rsidRPr="007D0DA2" w:rsidTr="00E0766E">
        <w:trPr>
          <w:trHeight w:val="330"/>
          <w:jc w:val="center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70" w:rsidRPr="007D0DA2" w:rsidRDefault="00C34370" w:rsidP="00E0766E">
            <w:pPr>
              <w:pStyle w:val="a7"/>
              <w:rPr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color w:val="000000"/>
                <w:sz w:val="28"/>
                <w:szCs w:val="28"/>
              </w:rPr>
              <w:t>Impozitul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pe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bunurile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imobiliare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70" w:rsidRPr="007D0DA2" w:rsidRDefault="00C34370" w:rsidP="00E0766E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1132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370" w:rsidRPr="001D415D" w:rsidRDefault="00C34370" w:rsidP="00D02666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74,7</w:t>
            </w:r>
          </w:p>
        </w:tc>
      </w:tr>
      <w:tr w:rsidR="00C34370" w:rsidRPr="007D0DA2" w:rsidTr="00E0766E">
        <w:trPr>
          <w:trHeight w:val="330"/>
          <w:jc w:val="center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70" w:rsidRPr="007D0DA2" w:rsidRDefault="00C34370" w:rsidP="00E0766E">
            <w:pPr>
              <w:pStyle w:val="a7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Impozite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pe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proprietate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caracter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ocazional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70" w:rsidRPr="007D0DA2" w:rsidRDefault="00C34370" w:rsidP="00E0766E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1133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370" w:rsidRPr="001D415D" w:rsidRDefault="00C34370" w:rsidP="00D02666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1,0</w:t>
            </w:r>
          </w:p>
        </w:tc>
      </w:tr>
      <w:tr w:rsidR="00C34370" w:rsidRPr="007D0DA2" w:rsidTr="00E0766E">
        <w:trPr>
          <w:trHeight w:val="330"/>
          <w:jc w:val="center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70" w:rsidRPr="007D0DA2" w:rsidRDefault="00C34370" w:rsidP="00E0766E">
            <w:pPr>
              <w:pStyle w:val="a7"/>
              <w:rPr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color w:val="000000"/>
                <w:sz w:val="28"/>
                <w:szCs w:val="28"/>
              </w:rPr>
              <w:t>Taxe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pentru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servicii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specifice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70" w:rsidRPr="007D0DA2" w:rsidRDefault="00C34370" w:rsidP="00E0766E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1144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370" w:rsidRPr="001D415D" w:rsidRDefault="00C34370" w:rsidP="00D02666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124,0</w:t>
            </w:r>
          </w:p>
        </w:tc>
      </w:tr>
      <w:tr w:rsidR="00C34370" w:rsidRPr="007D0DA2" w:rsidTr="00E0766E">
        <w:trPr>
          <w:trHeight w:val="330"/>
          <w:jc w:val="center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70" w:rsidRPr="00C24963" w:rsidRDefault="00C34370" w:rsidP="00E0766E">
            <w:pPr>
              <w:pStyle w:val="a7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lastRenderedPageBreak/>
              <w:t>Taxa pentru apa si extragerea mineralelor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70" w:rsidRPr="00C24963" w:rsidRDefault="00C34370" w:rsidP="00E0766E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1146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370" w:rsidRDefault="00C34370" w:rsidP="00D02666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101,5</w:t>
            </w:r>
          </w:p>
        </w:tc>
      </w:tr>
      <w:tr w:rsidR="00C34370" w:rsidRPr="007D0DA2" w:rsidTr="00E0766E">
        <w:trPr>
          <w:trHeight w:val="330"/>
          <w:jc w:val="center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70" w:rsidRPr="007D0DA2" w:rsidRDefault="00C34370" w:rsidP="00E0766E">
            <w:pPr>
              <w:pStyle w:val="a7"/>
              <w:rPr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color w:val="000000"/>
                <w:sz w:val="28"/>
                <w:szCs w:val="28"/>
              </w:rPr>
              <w:t>Renta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70" w:rsidRPr="007D0DA2" w:rsidRDefault="00C34370" w:rsidP="00E0766E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1415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370" w:rsidRPr="001D415D" w:rsidRDefault="00C34370" w:rsidP="00D02666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122,8</w:t>
            </w:r>
          </w:p>
        </w:tc>
      </w:tr>
      <w:tr w:rsidR="00C34370" w:rsidRPr="007D0DA2" w:rsidTr="00E0766E">
        <w:trPr>
          <w:trHeight w:val="330"/>
          <w:jc w:val="center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70" w:rsidRPr="007D0DA2" w:rsidRDefault="00C34370" w:rsidP="00E0766E">
            <w:pPr>
              <w:pStyle w:val="a7"/>
              <w:rPr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color w:val="000000"/>
                <w:sz w:val="28"/>
                <w:szCs w:val="28"/>
              </w:rPr>
              <w:t>Taxe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şi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plăţi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administrative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70" w:rsidRPr="007D0DA2" w:rsidRDefault="00C34370" w:rsidP="00E0766E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1422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370" w:rsidRPr="001D415D" w:rsidRDefault="00C34370" w:rsidP="00D02666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16,8</w:t>
            </w:r>
          </w:p>
        </w:tc>
      </w:tr>
      <w:tr w:rsidR="00C34370" w:rsidRPr="007D0DA2" w:rsidTr="00E0766E">
        <w:trPr>
          <w:trHeight w:val="330"/>
          <w:jc w:val="center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70" w:rsidRPr="007D0DA2" w:rsidRDefault="00C34370" w:rsidP="00E0766E">
            <w:pPr>
              <w:pStyle w:val="a7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Comercializarea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mărfurilor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şi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serviciilor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către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instituţiile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bugetare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70" w:rsidRPr="007D0DA2" w:rsidRDefault="00C34370" w:rsidP="00E0766E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1423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370" w:rsidRPr="001D415D" w:rsidRDefault="00C34370" w:rsidP="00D02666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144,5</w:t>
            </w:r>
          </w:p>
        </w:tc>
      </w:tr>
      <w:tr w:rsidR="00C34370" w:rsidRPr="007D0DA2" w:rsidTr="00E0766E">
        <w:trPr>
          <w:trHeight w:val="330"/>
          <w:jc w:val="center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70" w:rsidRPr="007D0DA2" w:rsidRDefault="00C34370" w:rsidP="00E0766E">
            <w:pPr>
              <w:pStyle w:val="a7"/>
              <w:rPr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color w:val="000000"/>
                <w:sz w:val="28"/>
                <w:szCs w:val="28"/>
              </w:rPr>
              <w:t>Alte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venituri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70" w:rsidRPr="007D0DA2" w:rsidRDefault="00C34370" w:rsidP="00E0766E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1451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370" w:rsidRDefault="00C34370" w:rsidP="00D02666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  <w:p w:rsidR="00C34370" w:rsidRDefault="00C34370" w:rsidP="00D02666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2,6</w:t>
            </w:r>
          </w:p>
          <w:p w:rsidR="00C34370" w:rsidRPr="001D415D" w:rsidRDefault="00C34370" w:rsidP="00D02666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</w:tr>
      <w:tr w:rsidR="00C34370" w:rsidRPr="007D0DA2" w:rsidTr="00C34370">
        <w:trPr>
          <w:trHeight w:val="330"/>
          <w:jc w:val="center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70" w:rsidRPr="007D0DA2" w:rsidRDefault="00C34370" w:rsidP="00E0766E">
            <w:pPr>
              <w:pStyle w:val="a7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Transferuri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primite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între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bugetul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de stat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şi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bugetele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locale de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nivelul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I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70" w:rsidRPr="007D0DA2" w:rsidRDefault="00C34370" w:rsidP="00E0766E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1912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370" w:rsidRPr="001D415D" w:rsidRDefault="00C34370" w:rsidP="00D02666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5545,6</w:t>
            </w:r>
          </w:p>
        </w:tc>
      </w:tr>
      <w:tr w:rsidR="00C34370" w:rsidRPr="007D0DA2" w:rsidTr="00C34370">
        <w:trPr>
          <w:trHeight w:val="72"/>
          <w:jc w:val="center"/>
        </w:trPr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70" w:rsidRPr="007D0DA2" w:rsidRDefault="00C34370" w:rsidP="00E0766E">
            <w:pPr>
              <w:pStyle w:val="a7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>Transferurilor</w:t>
            </w:r>
            <w:proofErr w:type="spellEnd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>capitale</w:t>
            </w:r>
            <w:proofErr w:type="spellEnd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>primite</w:t>
            </w:r>
            <w:proofErr w:type="spellEnd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>destinație</w:t>
            </w:r>
            <w:proofErr w:type="spellEnd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>specială</w:t>
            </w:r>
            <w:proofErr w:type="spellEnd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>între</w:t>
            </w:r>
            <w:proofErr w:type="spellEnd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>instituțiile</w:t>
            </w:r>
            <w:proofErr w:type="spellEnd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>bugetului</w:t>
            </w:r>
            <w:proofErr w:type="spellEnd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 xml:space="preserve"> de stat </w:t>
            </w:r>
            <w:proofErr w:type="spellStart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>și</w:t>
            </w:r>
            <w:proofErr w:type="spellEnd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>instituțiile</w:t>
            </w:r>
            <w:proofErr w:type="spellEnd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>bugetelor</w:t>
            </w:r>
            <w:proofErr w:type="spellEnd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 xml:space="preserve"> locale de </w:t>
            </w:r>
            <w:proofErr w:type="spellStart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>nivelul</w:t>
            </w:r>
            <w:proofErr w:type="spellEnd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 xml:space="preserve"> I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70" w:rsidRPr="00C34370" w:rsidRDefault="00C34370" w:rsidP="00E0766E">
            <w:pPr>
              <w:pStyle w:val="a7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1914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370" w:rsidRDefault="00C34370" w:rsidP="00D02666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200,0</w:t>
            </w:r>
          </w:p>
        </w:tc>
      </w:tr>
      <w:tr w:rsidR="00C34370" w:rsidRPr="007D0DA2" w:rsidTr="00E0766E">
        <w:trPr>
          <w:trHeight w:val="72"/>
          <w:jc w:val="center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70" w:rsidRPr="007D0DA2" w:rsidRDefault="00C34370" w:rsidP="00E0766E">
            <w:pPr>
              <w:pStyle w:val="a7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70" w:rsidRPr="007D0DA2" w:rsidRDefault="00C34370" w:rsidP="00E0766E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370" w:rsidRDefault="00C34370" w:rsidP="00E0766E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</w:tr>
    </w:tbl>
    <w:p w:rsidR="000424ED" w:rsidRDefault="000424ED" w:rsidP="00A233D4">
      <w:pPr>
        <w:jc w:val="right"/>
        <w:rPr>
          <w:i/>
          <w:sz w:val="28"/>
          <w:szCs w:val="28"/>
        </w:rPr>
      </w:pPr>
    </w:p>
    <w:p w:rsidR="003C3836" w:rsidRDefault="003C3836" w:rsidP="00A233D4">
      <w:pPr>
        <w:jc w:val="right"/>
        <w:rPr>
          <w:i/>
          <w:sz w:val="28"/>
          <w:szCs w:val="28"/>
        </w:rPr>
      </w:pPr>
    </w:p>
    <w:p w:rsidR="003C3836" w:rsidRDefault="003C3836" w:rsidP="00A233D4">
      <w:pPr>
        <w:jc w:val="right"/>
        <w:rPr>
          <w:i/>
          <w:sz w:val="28"/>
          <w:szCs w:val="28"/>
        </w:rPr>
      </w:pPr>
    </w:p>
    <w:p w:rsidR="00A233D4" w:rsidRDefault="00A233D4" w:rsidP="00A233D4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Anexa Nr.II</w:t>
      </w:r>
      <w:r w:rsidR="000424ED">
        <w:rPr>
          <w:i/>
          <w:sz w:val="28"/>
          <w:szCs w:val="28"/>
        </w:rPr>
        <w:t>I</w:t>
      </w:r>
      <w:r>
        <w:rPr>
          <w:i/>
          <w:sz w:val="28"/>
          <w:szCs w:val="28"/>
        </w:rPr>
        <w:t xml:space="preserve"> la Decizia</w:t>
      </w:r>
    </w:p>
    <w:p w:rsidR="00A233D4" w:rsidRDefault="00A233D4" w:rsidP="00A233D4">
      <w:pPr>
        <w:tabs>
          <w:tab w:val="left" w:pos="7371"/>
        </w:tabs>
        <w:jc w:val="right"/>
        <w:rPr>
          <w:i/>
          <w:sz w:val="28"/>
          <w:szCs w:val="28"/>
        </w:rPr>
      </w:pPr>
      <w:r w:rsidRPr="00236F03">
        <w:rPr>
          <w:i/>
          <w:sz w:val="28"/>
          <w:szCs w:val="28"/>
        </w:rPr>
        <w:t>Consiliului local Bîrnova</w:t>
      </w:r>
    </w:p>
    <w:p w:rsidR="00A233D4" w:rsidRPr="00236F03" w:rsidRDefault="00A233D4" w:rsidP="00A233D4">
      <w:pPr>
        <w:tabs>
          <w:tab w:val="left" w:pos="7371"/>
        </w:tabs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NR.____ din _____________</w:t>
      </w:r>
    </w:p>
    <w:p w:rsidR="00A233D4" w:rsidRDefault="00A233D4" w:rsidP="00A233D4">
      <w:pPr>
        <w:jc w:val="right"/>
        <w:rPr>
          <w:i/>
          <w:sz w:val="28"/>
          <w:szCs w:val="28"/>
        </w:rPr>
      </w:pPr>
    </w:p>
    <w:p w:rsidR="00E13C18" w:rsidRPr="003B5EB1" w:rsidRDefault="00E13C18" w:rsidP="00E13C18">
      <w:pPr>
        <w:jc w:val="right"/>
        <w:rPr>
          <w:i/>
          <w:sz w:val="28"/>
          <w:szCs w:val="28"/>
        </w:rPr>
      </w:pPr>
      <w:r w:rsidRPr="003B5EB1">
        <w:rPr>
          <w:i/>
          <w:sz w:val="28"/>
          <w:szCs w:val="28"/>
        </w:rPr>
        <w:t>Anexa nr.</w:t>
      </w:r>
      <w:r w:rsidR="000504F6">
        <w:rPr>
          <w:i/>
          <w:sz w:val="28"/>
          <w:szCs w:val="28"/>
        </w:rPr>
        <w:t>3</w:t>
      </w:r>
    </w:p>
    <w:p w:rsidR="00E13C18" w:rsidRPr="003B5EB1" w:rsidRDefault="00E13C18" w:rsidP="00E13C18">
      <w:pPr>
        <w:tabs>
          <w:tab w:val="left" w:pos="7371"/>
        </w:tabs>
        <w:jc w:val="right"/>
        <w:rPr>
          <w:sz w:val="28"/>
          <w:szCs w:val="28"/>
        </w:rPr>
      </w:pPr>
      <w:r w:rsidRPr="003B5EB1">
        <w:rPr>
          <w:sz w:val="28"/>
          <w:szCs w:val="28"/>
        </w:rPr>
        <w:t xml:space="preserve">la decizia Consiliului local </w:t>
      </w:r>
      <w:r>
        <w:rPr>
          <w:sz w:val="28"/>
          <w:szCs w:val="28"/>
        </w:rPr>
        <w:t>Bîrnova</w:t>
      </w:r>
    </w:p>
    <w:p w:rsidR="00E13C18" w:rsidRDefault="00E13C18" w:rsidP="00E13C18">
      <w:pPr>
        <w:tabs>
          <w:tab w:val="left" w:pos="7371"/>
        </w:tabs>
        <w:jc w:val="right"/>
        <w:rPr>
          <w:color w:val="333333"/>
          <w:sz w:val="28"/>
          <w:szCs w:val="28"/>
          <w:lang w:val="ro-RO"/>
        </w:rPr>
      </w:pPr>
      <w:r w:rsidRPr="003B5EB1">
        <w:rPr>
          <w:sz w:val="28"/>
          <w:szCs w:val="28"/>
        </w:rPr>
        <w:t xml:space="preserve">nr. </w:t>
      </w:r>
      <w:r>
        <w:rPr>
          <w:sz w:val="28"/>
          <w:szCs w:val="28"/>
        </w:rPr>
        <w:t xml:space="preserve">6/9 </w:t>
      </w:r>
      <w:r w:rsidRPr="00232440">
        <w:rPr>
          <w:sz w:val="28"/>
          <w:szCs w:val="28"/>
          <w:lang w:val="ro-RO"/>
        </w:rPr>
        <w:t xml:space="preserve">din </w:t>
      </w:r>
      <w:r>
        <w:rPr>
          <w:sz w:val="28"/>
          <w:szCs w:val="28"/>
          <w:lang w:val="ro-RO"/>
        </w:rPr>
        <w:t>06</w:t>
      </w:r>
      <w:r w:rsidRPr="00232440">
        <w:rPr>
          <w:sz w:val="28"/>
          <w:szCs w:val="28"/>
          <w:lang w:val="ro-RO"/>
        </w:rPr>
        <w:t>.12.202</w:t>
      </w:r>
      <w:r>
        <w:rPr>
          <w:sz w:val="28"/>
          <w:szCs w:val="28"/>
          <w:lang w:val="ro-RO"/>
        </w:rPr>
        <w:t>4</w:t>
      </w:r>
    </w:p>
    <w:p w:rsidR="00E44143" w:rsidRDefault="00E44143" w:rsidP="00E44143">
      <w:pPr>
        <w:tabs>
          <w:tab w:val="left" w:pos="7371"/>
        </w:tabs>
        <w:jc w:val="right"/>
        <w:rPr>
          <w:color w:val="333333"/>
          <w:sz w:val="28"/>
          <w:szCs w:val="28"/>
          <w:lang w:val="ro-RO"/>
        </w:rPr>
      </w:pPr>
    </w:p>
    <w:p w:rsidR="00A233D4" w:rsidRPr="00990B94" w:rsidRDefault="00A233D4" w:rsidP="00A233D4">
      <w:pPr>
        <w:tabs>
          <w:tab w:val="left" w:pos="7371"/>
        </w:tabs>
        <w:jc w:val="right"/>
        <w:rPr>
          <w:sz w:val="28"/>
          <w:szCs w:val="28"/>
          <w:lang w:val="ro-RO"/>
        </w:rPr>
      </w:pPr>
    </w:p>
    <w:tbl>
      <w:tblPr>
        <w:tblW w:w="10212" w:type="dxa"/>
        <w:tblInd w:w="93" w:type="dxa"/>
        <w:tblLook w:val="04A0"/>
      </w:tblPr>
      <w:tblGrid>
        <w:gridCol w:w="8095"/>
        <w:gridCol w:w="851"/>
        <w:gridCol w:w="1266"/>
      </w:tblGrid>
      <w:tr w:rsidR="00A233D4" w:rsidRPr="00990B94" w:rsidTr="00017059">
        <w:trPr>
          <w:trHeight w:val="810"/>
        </w:trPr>
        <w:tc>
          <w:tcPr>
            <w:tcW w:w="102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33D4" w:rsidRPr="00990B94" w:rsidRDefault="00A233D4" w:rsidP="00017059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 w:rsidRPr="00990B94">
              <w:rPr>
                <w:b/>
                <w:bCs/>
                <w:color w:val="000000"/>
                <w:sz w:val="28"/>
                <w:szCs w:val="28"/>
                <w:lang w:val="ro-RO"/>
              </w:rPr>
              <w:t xml:space="preserve">Resursele și cheltuielile bugetului local </w:t>
            </w: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Bîrnova</w:t>
            </w:r>
          </w:p>
          <w:p w:rsidR="00A233D4" w:rsidRPr="00990B94" w:rsidRDefault="00A233D4" w:rsidP="00017059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 w:rsidRPr="00990B94">
              <w:rPr>
                <w:b/>
                <w:bCs/>
                <w:color w:val="000000"/>
                <w:sz w:val="28"/>
                <w:szCs w:val="28"/>
                <w:lang w:val="ro-RO"/>
              </w:rPr>
              <w:t>conform clasifica</w:t>
            </w: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ț</w:t>
            </w:r>
            <w:r w:rsidRPr="00990B94">
              <w:rPr>
                <w:b/>
                <w:bCs/>
                <w:color w:val="000000"/>
                <w:sz w:val="28"/>
                <w:szCs w:val="28"/>
                <w:lang w:val="ro-RO"/>
              </w:rPr>
              <w:t>iei funcționale și pe program</w:t>
            </w:r>
          </w:p>
        </w:tc>
      </w:tr>
      <w:tr w:rsidR="00A233D4" w:rsidRPr="00990B94" w:rsidTr="00017059">
        <w:trPr>
          <w:trHeight w:val="375"/>
        </w:trPr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3D4" w:rsidRPr="00990B94" w:rsidRDefault="00A233D4" w:rsidP="00017059">
            <w:pPr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3D4" w:rsidRPr="00990B94" w:rsidRDefault="00A233D4" w:rsidP="00017059">
            <w:pPr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3D4" w:rsidRPr="00990B94" w:rsidRDefault="00A233D4" w:rsidP="00017059">
            <w:pPr>
              <w:rPr>
                <w:color w:val="000000"/>
                <w:sz w:val="28"/>
                <w:szCs w:val="28"/>
                <w:lang w:val="ro-RO"/>
              </w:rPr>
            </w:pPr>
          </w:p>
        </w:tc>
      </w:tr>
      <w:tr w:rsidR="00A233D4" w:rsidRPr="00990B94" w:rsidTr="00017059">
        <w:trPr>
          <w:trHeight w:val="750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A233D4" w:rsidRPr="00990B94" w:rsidRDefault="00A233D4" w:rsidP="00017059">
            <w:pPr>
              <w:jc w:val="center"/>
              <w:rPr>
                <w:b/>
                <w:bCs/>
                <w:color w:val="3F3F3F"/>
                <w:sz w:val="28"/>
                <w:szCs w:val="28"/>
                <w:lang w:val="ro-RO"/>
              </w:rPr>
            </w:pPr>
            <w:r w:rsidRPr="00990B94">
              <w:rPr>
                <w:b/>
                <w:bCs/>
                <w:color w:val="3F3F3F"/>
                <w:sz w:val="28"/>
                <w:szCs w:val="28"/>
                <w:lang w:val="ro-RO"/>
              </w:rPr>
              <w:t>Denumirea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A233D4" w:rsidRPr="00990B94" w:rsidRDefault="00A233D4" w:rsidP="00017059">
            <w:pPr>
              <w:jc w:val="center"/>
              <w:rPr>
                <w:b/>
                <w:bCs/>
                <w:color w:val="3F3F3F"/>
                <w:sz w:val="28"/>
                <w:szCs w:val="28"/>
                <w:lang w:val="ro-RO"/>
              </w:rPr>
            </w:pPr>
            <w:r w:rsidRPr="00990B94">
              <w:rPr>
                <w:b/>
                <w:bCs/>
                <w:color w:val="3F3F3F"/>
                <w:sz w:val="28"/>
                <w:szCs w:val="28"/>
                <w:lang w:val="ro-RO"/>
              </w:rPr>
              <w:t>Cod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A233D4" w:rsidRPr="00990B94" w:rsidRDefault="00A233D4" w:rsidP="00017059">
            <w:pPr>
              <w:jc w:val="center"/>
              <w:rPr>
                <w:b/>
                <w:bCs/>
                <w:color w:val="3F3F3F"/>
                <w:sz w:val="28"/>
                <w:szCs w:val="28"/>
                <w:lang w:val="ro-RO"/>
              </w:rPr>
            </w:pPr>
            <w:r w:rsidRPr="00990B94">
              <w:rPr>
                <w:b/>
                <w:bCs/>
                <w:color w:val="3F3F3F"/>
                <w:sz w:val="28"/>
                <w:szCs w:val="28"/>
                <w:lang w:val="ro-RO"/>
              </w:rPr>
              <w:t>Suma, mii lei</w:t>
            </w:r>
          </w:p>
        </w:tc>
      </w:tr>
      <w:tr w:rsidR="00BB43CE" w:rsidRPr="00990B94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3CE" w:rsidRPr="007D0DA2" w:rsidRDefault="00BB43CE" w:rsidP="00805906">
            <w:pPr>
              <w:pStyle w:val="a7"/>
              <w:rPr>
                <w:b/>
                <w:color w:val="000000"/>
                <w:sz w:val="28"/>
                <w:szCs w:val="28"/>
              </w:rPr>
            </w:pPr>
            <w:r w:rsidRPr="007D0DA2">
              <w:rPr>
                <w:b/>
                <w:color w:val="000000"/>
                <w:sz w:val="28"/>
                <w:szCs w:val="28"/>
              </w:rPr>
              <w:t xml:space="preserve">     </w:t>
            </w:r>
            <w:proofErr w:type="spellStart"/>
            <w:r w:rsidRPr="007D0DA2">
              <w:rPr>
                <w:b/>
                <w:color w:val="000000"/>
                <w:sz w:val="28"/>
                <w:szCs w:val="28"/>
              </w:rPr>
              <w:t>Cheltuieli</w:t>
            </w:r>
            <w:proofErr w:type="spellEnd"/>
            <w:r w:rsidRPr="007D0DA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b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3CE" w:rsidRPr="007D0DA2" w:rsidRDefault="00BB43CE" w:rsidP="00547EF9">
            <w:pPr>
              <w:pStyle w:val="a7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3CE" w:rsidRDefault="00BB43CE" w:rsidP="002866A0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>7697,6</w:t>
            </w:r>
          </w:p>
          <w:p w:rsidR="00BB43CE" w:rsidRPr="0023575A" w:rsidRDefault="00BB43CE" w:rsidP="002866A0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</w:p>
        </w:tc>
      </w:tr>
      <w:tr w:rsidR="00BB43CE" w:rsidRPr="00990B94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43CE" w:rsidRPr="007D0DA2" w:rsidRDefault="00BB43CE" w:rsidP="00805906">
            <w:pPr>
              <w:pStyle w:val="a7"/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Servicii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de stat cu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destinaţie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generală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3CE" w:rsidRPr="007D0DA2" w:rsidRDefault="00BB43CE" w:rsidP="00547EF9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3CE" w:rsidRPr="007D0DA2" w:rsidRDefault="00BB43CE" w:rsidP="002866A0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B43CE" w:rsidRPr="00990B94" w:rsidTr="006B07E1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3CE" w:rsidRPr="007D0DA2" w:rsidRDefault="00BB43CE" w:rsidP="00805906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3CE" w:rsidRPr="007D0DA2" w:rsidRDefault="00BB43CE" w:rsidP="00547EF9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43CE" w:rsidRDefault="00BB43CE" w:rsidP="002866A0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1581,8</w:t>
            </w:r>
          </w:p>
        </w:tc>
      </w:tr>
      <w:tr w:rsidR="00BB43CE" w:rsidRPr="00990B94" w:rsidTr="006B07E1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3CE" w:rsidRPr="007D0DA2" w:rsidRDefault="00BB43CE" w:rsidP="00805906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r w:rsidRPr="007D0DA2">
              <w:rPr>
                <w:iCs/>
                <w:color w:val="000000"/>
                <w:sz w:val="28"/>
                <w:szCs w:val="28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generale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3CE" w:rsidRPr="007D0DA2" w:rsidRDefault="00BB43CE" w:rsidP="00547EF9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43CE" w:rsidRDefault="00BB43CE" w:rsidP="002866A0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1581,8</w:t>
            </w:r>
          </w:p>
        </w:tc>
      </w:tr>
      <w:tr w:rsidR="00BB43CE" w:rsidRPr="00990B94" w:rsidTr="00017059">
        <w:trPr>
          <w:trHeight w:val="39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3CE" w:rsidRPr="007D0DA2" w:rsidRDefault="00BB43CE" w:rsidP="00805906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colectate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autorită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institu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bugetare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3CE" w:rsidRPr="007D0DA2" w:rsidRDefault="00BB43CE" w:rsidP="00547EF9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3CE" w:rsidRPr="007D0DA2" w:rsidRDefault="00BB43CE" w:rsidP="002866A0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B43CE" w:rsidRPr="00990B94" w:rsidTr="00805906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3CE" w:rsidRPr="007D0DA2" w:rsidRDefault="00BB43CE" w:rsidP="00805906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Cheltuieli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3CE" w:rsidRPr="007D0DA2" w:rsidRDefault="00BB43CE" w:rsidP="00547EF9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3CE" w:rsidRPr="0023575A" w:rsidRDefault="00BB43CE" w:rsidP="002866A0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1581,8</w:t>
            </w:r>
          </w:p>
        </w:tc>
      </w:tr>
      <w:tr w:rsidR="00BB43CE" w:rsidRPr="00990B94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3CE" w:rsidRPr="007D0DA2" w:rsidRDefault="00BB43CE" w:rsidP="00805906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Exercitarea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guvernării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3CE" w:rsidRPr="007D0DA2" w:rsidRDefault="00BB43CE" w:rsidP="00547EF9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0301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3CE" w:rsidRPr="0023575A" w:rsidRDefault="00BB43CE" w:rsidP="002866A0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1636,8</w:t>
            </w:r>
          </w:p>
        </w:tc>
      </w:tr>
      <w:tr w:rsidR="00BB43CE" w:rsidRPr="00990B94" w:rsidTr="00017059">
        <w:trPr>
          <w:trHeight w:val="374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3CE" w:rsidRPr="007D0DA2" w:rsidRDefault="00BB43CE" w:rsidP="00805906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iCs/>
                <w:color w:val="000000"/>
                <w:sz w:val="28"/>
                <w:szCs w:val="28"/>
                <w:lang w:val="en-US"/>
              </w:rPr>
              <w:t>Actiuni</w:t>
            </w:r>
            <w:proofErr w:type="spellEnd"/>
            <w:r>
              <w:rPr>
                <w:iCs/>
                <w:color w:val="000000"/>
                <w:sz w:val="28"/>
                <w:szCs w:val="28"/>
                <w:lang w:val="en-US"/>
              </w:rPr>
              <w:t xml:space="preserve"> cu </w:t>
            </w:r>
            <w:proofErr w:type="spellStart"/>
            <w:r>
              <w:rPr>
                <w:iCs/>
                <w:color w:val="000000"/>
                <w:sz w:val="28"/>
                <w:szCs w:val="28"/>
                <w:lang w:val="en-US"/>
              </w:rPr>
              <w:t>caracter</w:t>
            </w:r>
            <w:proofErr w:type="spellEnd"/>
            <w:r>
              <w:rPr>
                <w:iCs/>
                <w:color w:val="000000"/>
                <w:sz w:val="28"/>
                <w:szCs w:val="28"/>
                <w:lang w:val="en-US"/>
              </w:rPr>
              <w:t xml:space="preserve"> general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3CE" w:rsidRPr="00135E1B" w:rsidRDefault="00BB43CE" w:rsidP="00547EF9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 w:rsidRPr="007D0DA2">
              <w:rPr>
                <w:color w:val="000000"/>
                <w:sz w:val="28"/>
                <w:szCs w:val="28"/>
              </w:rPr>
              <w:t>080</w:t>
            </w:r>
            <w:r>
              <w:rPr>
                <w:color w:val="000000"/>
                <w:sz w:val="28"/>
                <w:szCs w:val="28"/>
                <w:lang w:val="ro-RO"/>
              </w:rPr>
              <w:t>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3CE" w:rsidRPr="00135E1B" w:rsidRDefault="00BB43CE" w:rsidP="002866A0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-55,0</w:t>
            </w:r>
          </w:p>
        </w:tc>
      </w:tr>
      <w:tr w:rsidR="00BB43CE" w:rsidRPr="00990B94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3CE" w:rsidRPr="007D0DA2" w:rsidRDefault="00BB43CE" w:rsidP="00805906">
            <w:pPr>
              <w:pStyle w:val="a7"/>
              <w:rPr>
                <w:b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>Servicii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>în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>domeniul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>economiei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3CE" w:rsidRPr="007D0DA2" w:rsidRDefault="00BB43CE" w:rsidP="00547EF9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3CE" w:rsidRPr="007D0DA2" w:rsidRDefault="00BB43CE" w:rsidP="002866A0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B43CE" w:rsidRPr="00990B94" w:rsidTr="00A12F06">
        <w:trPr>
          <w:trHeight w:val="416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3CE" w:rsidRPr="007D0DA2" w:rsidRDefault="00BB43CE" w:rsidP="00805906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3CE" w:rsidRPr="007D0DA2" w:rsidRDefault="00BB43CE" w:rsidP="00547EF9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43CE" w:rsidRDefault="00BB43CE" w:rsidP="002866A0">
            <w:pPr>
              <w:jc w:val="center"/>
            </w:pPr>
            <w:r w:rsidRPr="005A03FA">
              <w:rPr>
                <w:b/>
                <w:bCs/>
                <w:color w:val="000000"/>
                <w:sz w:val="28"/>
                <w:szCs w:val="28"/>
                <w:lang w:val="ro-RO"/>
              </w:rPr>
              <w:t>705,0</w:t>
            </w:r>
          </w:p>
        </w:tc>
      </w:tr>
      <w:tr w:rsidR="00BB43CE" w:rsidRPr="00990B94" w:rsidTr="00A12F06">
        <w:trPr>
          <w:trHeight w:val="39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3CE" w:rsidRPr="007D0DA2" w:rsidRDefault="00BB43CE" w:rsidP="00805906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r w:rsidRPr="007D0DA2">
              <w:rPr>
                <w:iCs/>
                <w:color w:val="000000"/>
                <w:sz w:val="28"/>
                <w:szCs w:val="28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generale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3CE" w:rsidRPr="007D0DA2" w:rsidRDefault="00BB43CE" w:rsidP="00547EF9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43CE" w:rsidRDefault="00BB43CE" w:rsidP="002866A0">
            <w:pPr>
              <w:jc w:val="center"/>
            </w:pPr>
            <w:r w:rsidRPr="005A03FA">
              <w:rPr>
                <w:b/>
                <w:bCs/>
                <w:color w:val="000000"/>
                <w:sz w:val="28"/>
                <w:szCs w:val="28"/>
                <w:lang w:val="ro-RO"/>
              </w:rPr>
              <w:t>705,0</w:t>
            </w:r>
          </w:p>
        </w:tc>
      </w:tr>
      <w:tr w:rsidR="00BB43CE" w:rsidRPr="00990B94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3CE" w:rsidRPr="007D0DA2" w:rsidRDefault="00BB43CE" w:rsidP="00805906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colectate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autorită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institu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bugetare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3CE" w:rsidRPr="007D0DA2" w:rsidRDefault="00BB43CE" w:rsidP="00547EF9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3CE" w:rsidRPr="007D0DA2" w:rsidRDefault="00BB43CE" w:rsidP="002866A0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B43CE" w:rsidRPr="00990B94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3CE" w:rsidRPr="007D0DA2" w:rsidRDefault="00BB43CE" w:rsidP="00805906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Cheltuieli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3CE" w:rsidRPr="007D0DA2" w:rsidRDefault="00BB43CE" w:rsidP="00547EF9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3CE" w:rsidRPr="0023575A" w:rsidRDefault="00BB43CE" w:rsidP="002866A0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705,0</w:t>
            </w:r>
          </w:p>
        </w:tc>
      </w:tr>
      <w:tr w:rsidR="00BB43CE" w:rsidRPr="00990B94" w:rsidTr="00012DDE">
        <w:trPr>
          <w:trHeight w:val="399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3CE" w:rsidRPr="004A0AE3" w:rsidRDefault="00BB43CE" w:rsidP="00805906">
            <w:pPr>
              <w:rPr>
                <w:bCs/>
                <w:color w:val="000000"/>
                <w:sz w:val="28"/>
                <w:szCs w:val="28"/>
                <w:lang w:val="ro-RO"/>
              </w:rPr>
            </w:pPr>
            <w:r w:rsidRPr="004A0AE3">
              <w:rPr>
                <w:bCs/>
                <w:color w:val="000000"/>
                <w:sz w:val="28"/>
                <w:szCs w:val="28"/>
                <w:lang w:val="ro-RO"/>
              </w:rPr>
              <w:lastRenderedPageBreak/>
              <w:t>Administrarea patrimoniului de stat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3CE" w:rsidRPr="004A0AE3" w:rsidRDefault="00BB43CE" w:rsidP="00547EF9">
            <w:pPr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 w:rsidRPr="004A0AE3">
              <w:rPr>
                <w:bCs/>
                <w:color w:val="000000"/>
                <w:sz w:val="28"/>
                <w:szCs w:val="28"/>
                <w:lang w:val="ro-RO"/>
              </w:rPr>
              <w:t>5009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3CE" w:rsidRPr="00AE0606" w:rsidRDefault="00BB43CE" w:rsidP="002866A0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5,0</w:t>
            </w:r>
          </w:p>
        </w:tc>
      </w:tr>
      <w:tr w:rsidR="00BB43CE" w:rsidRPr="00990B94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3CE" w:rsidRPr="007D0DA2" w:rsidRDefault="00BB43CE" w:rsidP="00805906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Dezvoltarea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drumurilor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3CE" w:rsidRPr="007D0DA2" w:rsidRDefault="00BB43CE" w:rsidP="00547EF9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6402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3CE" w:rsidRPr="0023575A" w:rsidRDefault="00BB43CE" w:rsidP="002866A0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700,0</w:t>
            </w:r>
          </w:p>
        </w:tc>
      </w:tr>
      <w:tr w:rsidR="00BB43CE" w:rsidRPr="00990B94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3CE" w:rsidRPr="007D0DA2" w:rsidRDefault="00BB43CE" w:rsidP="00805906">
            <w:pPr>
              <w:pStyle w:val="a7"/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Gospodăria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locuinţe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şi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gospodăria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serviciilor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comunale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3CE" w:rsidRPr="007D0DA2" w:rsidRDefault="00BB43CE" w:rsidP="00547EF9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3CE" w:rsidRPr="007D0DA2" w:rsidRDefault="00BB43CE" w:rsidP="002866A0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B43CE" w:rsidRPr="00990B94" w:rsidTr="00805906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3CE" w:rsidRPr="007D0DA2" w:rsidRDefault="00BB43CE" w:rsidP="00805906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3CE" w:rsidRPr="007D0DA2" w:rsidRDefault="00BB43CE" w:rsidP="00547EF9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43CE" w:rsidRDefault="00BB43CE" w:rsidP="002866A0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1090</w:t>
            </w:r>
            <w:r w:rsidRPr="00827C54">
              <w:rPr>
                <w:b/>
                <w:bCs/>
                <w:color w:val="000000"/>
                <w:sz w:val="28"/>
                <w:szCs w:val="28"/>
                <w:lang w:val="ro-RO"/>
              </w:rPr>
              <w:t>,0</w:t>
            </w:r>
          </w:p>
        </w:tc>
      </w:tr>
      <w:tr w:rsidR="00BB43CE" w:rsidRPr="00990B94" w:rsidTr="00805906">
        <w:trPr>
          <w:trHeight w:val="39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3CE" w:rsidRPr="007D0DA2" w:rsidRDefault="00BB43CE" w:rsidP="00805906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r w:rsidRPr="007D0DA2">
              <w:rPr>
                <w:iCs/>
                <w:color w:val="000000"/>
                <w:sz w:val="28"/>
                <w:szCs w:val="28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generale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3CE" w:rsidRPr="007D0DA2" w:rsidRDefault="00BB43CE" w:rsidP="00547EF9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43CE" w:rsidRDefault="00BB43CE" w:rsidP="002866A0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1090</w:t>
            </w:r>
            <w:r w:rsidRPr="00827C54">
              <w:rPr>
                <w:b/>
                <w:bCs/>
                <w:color w:val="000000"/>
                <w:sz w:val="28"/>
                <w:szCs w:val="28"/>
                <w:lang w:val="ro-RO"/>
              </w:rPr>
              <w:t>,0</w:t>
            </w:r>
          </w:p>
        </w:tc>
      </w:tr>
      <w:tr w:rsidR="00BB43CE" w:rsidRPr="00990B94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3CE" w:rsidRPr="007D0DA2" w:rsidRDefault="00BB43CE" w:rsidP="00805906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colectate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autorită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institu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bugetare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3CE" w:rsidRPr="007D0DA2" w:rsidRDefault="00BB43CE" w:rsidP="00547EF9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3CE" w:rsidRPr="007D0DA2" w:rsidRDefault="00BB43CE" w:rsidP="002866A0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B43CE" w:rsidRPr="00990B94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3CE" w:rsidRPr="007D0DA2" w:rsidRDefault="00BB43CE" w:rsidP="00805906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Cheltuieli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3CE" w:rsidRPr="007D0DA2" w:rsidRDefault="00BB43CE" w:rsidP="00547EF9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3CE" w:rsidRPr="0023575A" w:rsidRDefault="00BB43CE" w:rsidP="002866A0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1090,0</w:t>
            </w:r>
          </w:p>
        </w:tc>
      </w:tr>
      <w:tr w:rsidR="00BB43CE" w:rsidRPr="00990B94" w:rsidTr="00017059">
        <w:trPr>
          <w:trHeight w:val="339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3CE" w:rsidRPr="007D0DA2" w:rsidRDefault="00BB43CE" w:rsidP="00805906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Dezvoltarea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gospodăriei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locuinţe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şi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serviciilor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comunale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3CE" w:rsidRPr="007D0DA2" w:rsidRDefault="00BB43CE" w:rsidP="00547EF9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7502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3CE" w:rsidRPr="0023575A" w:rsidRDefault="00BB43CE" w:rsidP="002866A0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1050,0</w:t>
            </w:r>
          </w:p>
        </w:tc>
      </w:tr>
      <w:tr w:rsidR="00BB43CE" w:rsidRPr="00990B94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3CE" w:rsidRPr="007D0DA2" w:rsidRDefault="00BB43CE" w:rsidP="00805906">
            <w:pPr>
              <w:pStyle w:val="a7"/>
              <w:rPr>
                <w:bCs/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Aprovizionarea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apă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şi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canalizare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3CE" w:rsidRPr="007D0DA2" w:rsidRDefault="00BB43CE" w:rsidP="00547EF9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7503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3CE" w:rsidRPr="0023575A" w:rsidRDefault="00BB43CE" w:rsidP="002866A0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0,0</w:t>
            </w:r>
          </w:p>
        </w:tc>
      </w:tr>
      <w:tr w:rsidR="00BB43CE" w:rsidRPr="0077593E" w:rsidTr="00017059">
        <w:trPr>
          <w:trHeight w:val="321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3CE" w:rsidRPr="007D0DA2" w:rsidRDefault="00BB43CE" w:rsidP="00805906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</w:rPr>
              <w:t>Iluminarea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</w:rPr>
              <w:t>stradală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3CE" w:rsidRPr="007D0DA2" w:rsidRDefault="00BB43CE" w:rsidP="00547EF9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7505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3CE" w:rsidRPr="0023575A" w:rsidRDefault="00BB43CE" w:rsidP="002866A0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40,0</w:t>
            </w:r>
          </w:p>
        </w:tc>
      </w:tr>
      <w:tr w:rsidR="00BB43CE" w:rsidRPr="0077593E" w:rsidTr="00017059">
        <w:trPr>
          <w:trHeight w:val="321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3CE" w:rsidRPr="007D0DA2" w:rsidRDefault="00BB43CE" w:rsidP="00805906">
            <w:pPr>
              <w:pStyle w:val="a7"/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Cultură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, sport,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tineret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culte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şi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odihnă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3CE" w:rsidRPr="007D0DA2" w:rsidRDefault="00BB43CE" w:rsidP="00547EF9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3CE" w:rsidRPr="007D0DA2" w:rsidRDefault="00BB43CE" w:rsidP="002866A0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B43CE" w:rsidRPr="0077593E" w:rsidTr="00A12F06">
        <w:trPr>
          <w:trHeight w:val="411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3CE" w:rsidRPr="007D0DA2" w:rsidRDefault="00BB43CE" w:rsidP="00805906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3CE" w:rsidRPr="007D0DA2" w:rsidRDefault="00BB43CE" w:rsidP="00547EF9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3CE" w:rsidRPr="0023575A" w:rsidRDefault="00BB43CE" w:rsidP="002866A0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1393,1</w:t>
            </w:r>
          </w:p>
        </w:tc>
      </w:tr>
      <w:tr w:rsidR="00BB43CE" w:rsidRPr="00990B94" w:rsidTr="00A12F06">
        <w:trPr>
          <w:trHeight w:val="39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3CE" w:rsidRPr="007D0DA2" w:rsidRDefault="00BB43CE" w:rsidP="00805906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r w:rsidRPr="007D0DA2">
              <w:rPr>
                <w:iCs/>
                <w:color w:val="000000"/>
                <w:sz w:val="28"/>
                <w:szCs w:val="28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generale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3CE" w:rsidRPr="007D0DA2" w:rsidRDefault="00BB43CE" w:rsidP="00547EF9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3CE" w:rsidRPr="0023575A" w:rsidRDefault="00BB43CE" w:rsidP="002866A0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1393,1</w:t>
            </w:r>
          </w:p>
        </w:tc>
      </w:tr>
      <w:tr w:rsidR="00BB43CE" w:rsidRPr="00990B94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3CE" w:rsidRPr="007D0DA2" w:rsidRDefault="00BB43CE" w:rsidP="00805906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colectate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autorită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institu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bugetare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3CE" w:rsidRPr="007D0DA2" w:rsidRDefault="00BB43CE" w:rsidP="00547EF9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3CE" w:rsidRPr="007D0DA2" w:rsidRDefault="00BB43CE" w:rsidP="002866A0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B43CE" w:rsidRPr="00990B94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3CE" w:rsidRPr="007D0DA2" w:rsidRDefault="00BB43CE" w:rsidP="00805906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Cheltuieli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3CE" w:rsidRPr="007D0DA2" w:rsidRDefault="00BB43CE" w:rsidP="00547EF9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3CE" w:rsidRPr="0023575A" w:rsidRDefault="00BB43CE" w:rsidP="002866A0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1393,1</w:t>
            </w:r>
          </w:p>
        </w:tc>
      </w:tr>
      <w:tr w:rsidR="00BB43CE" w:rsidRPr="00990B94" w:rsidTr="00017059">
        <w:trPr>
          <w:trHeight w:val="371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3CE" w:rsidRPr="007D0DA2" w:rsidRDefault="00BB43CE" w:rsidP="00805906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Dezvoltarea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culturii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3CE" w:rsidRPr="007D0DA2" w:rsidRDefault="00BB43CE" w:rsidP="00547EF9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8502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3CE" w:rsidRPr="0023575A" w:rsidRDefault="00BB43CE" w:rsidP="002866A0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1388,1</w:t>
            </w:r>
          </w:p>
        </w:tc>
      </w:tr>
      <w:tr w:rsidR="00BB43CE" w:rsidRPr="00990B94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3CE" w:rsidRPr="007D0DA2" w:rsidRDefault="00BB43CE" w:rsidP="00805906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Sport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3CE" w:rsidRPr="007D0DA2" w:rsidRDefault="00BB43CE" w:rsidP="00547EF9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8602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3CE" w:rsidRPr="0023575A" w:rsidRDefault="00BB43CE" w:rsidP="002866A0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5,0</w:t>
            </w:r>
          </w:p>
        </w:tc>
      </w:tr>
      <w:tr w:rsidR="00BB43CE" w:rsidRPr="00990B94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3CE" w:rsidRPr="007D0DA2" w:rsidRDefault="00BB43CE" w:rsidP="00805906">
            <w:pPr>
              <w:pStyle w:val="a7"/>
              <w:rPr>
                <w:b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>Învăţămînt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3CE" w:rsidRPr="007D0DA2" w:rsidRDefault="00BB43CE" w:rsidP="00547EF9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3CE" w:rsidRPr="007D0DA2" w:rsidRDefault="00BB43CE" w:rsidP="002866A0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B43CE" w:rsidRPr="00990B94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3CE" w:rsidRPr="007D0DA2" w:rsidRDefault="00BB43CE" w:rsidP="00805906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3CE" w:rsidRPr="007D0DA2" w:rsidRDefault="00BB43CE" w:rsidP="00547EF9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3CE" w:rsidRPr="0023575A" w:rsidRDefault="00BB43CE" w:rsidP="002866A0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2925,7</w:t>
            </w:r>
          </w:p>
        </w:tc>
      </w:tr>
      <w:tr w:rsidR="00BB43CE" w:rsidRPr="00990B94" w:rsidTr="00017059">
        <w:trPr>
          <w:trHeight w:val="39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3CE" w:rsidRPr="007D0DA2" w:rsidRDefault="00BB43CE" w:rsidP="00805906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r w:rsidRPr="007D0DA2">
              <w:rPr>
                <w:iCs/>
                <w:color w:val="000000"/>
                <w:sz w:val="28"/>
                <w:szCs w:val="28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generale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3CE" w:rsidRPr="007D0DA2" w:rsidRDefault="00BB43CE" w:rsidP="00547EF9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3CE" w:rsidRPr="0023575A" w:rsidRDefault="00BB43CE" w:rsidP="002866A0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2781,2</w:t>
            </w:r>
          </w:p>
        </w:tc>
      </w:tr>
      <w:tr w:rsidR="00BB43CE" w:rsidRPr="00990B94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3CE" w:rsidRPr="007D0DA2" w:rsidRDefault="00BB43CE" w:rsidP="00805906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colectate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autorită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institu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bugetare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3CE" w:rsidRPr="007D0DA2" w:rsidRDefault="00BB43CE" w:rsidP="00547EF9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3CE" w:rsidRPr="004D1A05" w:rsidRDefault="00BB43CE" w:rsidP="002866A0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144,5</w:t>
            </w:r>
          </w:p>
        </w:tc>
      </w:tr>
      <w:tr w:rsidR="00BB43CE" w:rsidRPr="00990B94" w:rsidTr="00805906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3CE" w:rsidRPr="007D0DA2" w:rsidRDefault="00BB43CE" w:rsidP="00805906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Cheltuieli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3CE" w:rsidRPr="007D0DA2" w:rsidRDefault="00BB43CE" w:rsidP="00547EF9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43CE" w:rsidRDefault="00BB43CE" w:rsidP="002866A0">
            <w:pPr>
              <w:jc w:val="right"/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2925,7</w:t>
            </w:r>
          </w:p>
        </w:tc>
      </w:tr>
      <w:tr w:rsidR="00BB43CE" w:rsidRPr="00990B94" w:rsidTr="00805906">
        <w:trPr>
          <w:trHeight w:val="401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CE" w:rsidRPr="007D0DA2" w:rsidRDefault="00BB43CE" w:rsidP="00805906">
            <w:pPr>
              <w:pStyle w:val="a7"/>
              <w:rPr>
                <w:iCs/>
                <w:sz w:val="28"/>
                <w:szCs w:val="28"/>
              </w:rPr>
            </w:pPr>
            <w:proofErr w:type="spellStart"/>
            <w:r w:rsidRPr="007D0DA2">
              <w:rPr>
                <w:iCs/>
                <w:sz w:val="28"/>
                <w:szCs w:val="28"/>
              </w:rPr>
              <w:t>Educa</w:t>
            </w:r>
            <w:r w:rsidRPr="007D0DA2">
              <w:rPr>
                <w:rFonts w:ascii="Cambria" w:hAnsi="Cambria"/>
                <w:iCs/>
                <w:sz w:val="28"/>
                <w:szCs w:val="28"/>
              </w:rPr>
              <w:t>ţ</w:t>
            </w:r>
            <w:r w:rsidRPr="007D0DA2">
              <w:rPr>
                <w:iCs/>
                <w:sz w:val="28"/>
                <w:szCs w:val="28"/>
              </w:rPr>
              <w:t>ie</w:t>
            </w:r>
            <w:proofErr w:type="spellEnd"/>
            <w:r w:rsidRPr="007D0DA2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sz w:val="28"/>
                <w:szCs w:val="28"/>
              </w:rPr>
              <w:t>timpurie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3CE" w:rsidRPr="007D0DA2" w:rsidRDefault="00BB43CE" w:rsidP="00547EF9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8802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43CE" w:rsidRDefault="00BB43CE" w:rsidP="002866A0">
            <w:pPr>
              <w:jc w:val="right"/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2925,7</w:t>
            </w:r>
          </w:p>
        </w:tc>
      </w:tr>
      <w:tr w:rsidR="00BB43CE" w:rsidRPr="00990B94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3CE" w:rsidRPr="007D0DA2" w:rsidRDefault="00BB43CE" w:rsidP="00805906">
            <w:pPr>
              <w:pStyle w:val="a7"/>
              <w:rPr>
                <w:b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>Protecţia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>socială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3CE" w:rsidRPr="007D0DA2" w:rsidRDefault="00BB43CE" w:rsidP="00547EF9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3CE" w:rsidRPr="007D0DA2" w:rsidRDefault="00BB43CE" w:rsidP="002866A0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B43CE" w:rsidRPr="00990B94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3CE" w:rsidRPr="007D0DA2" w:rsidRDefault="00BB43CE" w:rsidP="00805906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3CE" w:rsidRPr="007D0DA2" w:rsidRDefault="00BB43CE" w:rsidP="00547EF9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3CE" w:rsidRPr="004D1A05" w:rsidRDefault="00BB43CE" w:rsidP="002866A0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2,0</w:t>
            </w:r>
          </w:p>
        </w:tc>
      </w:tr>
      <w:tr w:rsidR="00BB43CE" w:rsidRPr="00990B94" w:rsidTr="00017059">
        <w:trPr>
          <w:trHeight w:val="39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3CE" w:rsidRPr="007D0DA2" w:rsidRDefault="00BB43CE" w:rsidP="00805906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r w:rsidRPr="007D0DA2">
              <w:rPr>
                <w:iCs/>
                <w:color w:val="000000"/>
                <w:sz w:val="28"/>
                <w:szCs w:val="28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generale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3CE" w:rsidRPr="007D0DA2" w:rsidRDefault="00BB43CE" w:rsidP="00547EF9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3CE" w:rsidRPr="004D1A05" w:rsidRDefault="00BB43CE" w:rsidP="002866A0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2,0</w:t>
            </w:r>
          </w:p>
        </w:tc>
      </w:tr>
      <w:tr w:rsidR="00BB43CE" w:rsidRPr="00990B94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3CE" w:rsidRPr="007D0DA2" w:rsidRDefault="00BB43CE" w:rsidP="00805906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colectate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autorită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institu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bugetare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3CE" w:rsidRPr="007D0DA2" w:rsidRDefault="00BB43CE" w:rsidP="00547EF9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3CE" w:rsidRPr="007D0DA2" w:rsidRDefault="00BB43CE" w:rsidP="002866A0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B43CE" w:rsidRPr="00990B94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3CE" w:rsidRPr="007D0DA2" w:rsidRDefault="00BB43CE" w:rsidP="00805906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Cheltuieli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3CE" w:rsidRPr="007D0DA2" w:rsidRDefault="00BB43CE" w:rsidP="00547EF9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3CE" w:rsidRPr="004D1A05" w:rsidRDefault="00BB43CE" w:rsidP="002866A0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2,0</w:t>
            </w:r>
          </w:p>
        </w:tc>
      </w:tr>
      <w:tr w:rsidR="00BB43CE" w:rsidRPr="00990B94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43CE" w:rsidRPr="007D0DA2" w:rsidRDefault="00BB43CE" w:rsidP="00805906">
            <w:pPr>
              <w:pStyle w:val="a7"/>
              <w:rPr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>Protecţie</w:t>
            </w:r>
            <w:proofErr w:type="spellEnd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>socială</w:t>
            </w:r>
            <w:proofErr w:type="spellEnd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>în</w:t>
            </w:r>
            <w:proofErr w:type="spellEnd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>cazuri</w:t>
            </w:r>
            <w:proofErr w:type="spellEnd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>excepţionale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3CE" w:rsidRPr="007D0DA2" w:rsidRDefault="00BB43CE" w:rsidP="00547EF9">
            <w:pPr>
              <w:pStyle w:val="a7"/>
              <w:jc w:val="center"/>
              <w:rPr>
                <w:bCs/>
                <w:color w:val="000000"/>
                <w:sz w:val="28"/>
                <w:szCs w:val="28"/>
              </w:rPr>
            </w:pPr>
            <w:r w:rsidRPr="007D0DA2">
              <w:rPr>
                <w:bCs/>
                <w:color w:val="000000"/>
                <w:sz w:val="28"/>
                <w:szCs w:val="28"/>
              </w:rPr>
              <w:t>9012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3CE" w:rsidRPr="004D1A05" w:rsidRDefault="00BB43CE" w:rsidP="002866A0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2,0</w:t>
            </w:r>
          </w:p>
        </w:tc>
      </w:tr>
      <w:tr w:rsidR="00BB43CE" w:rsidRPr="00990B94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43CE" w:rsidRPr="007D0DA2" w:rsidRDefault="00BB43CE" w:rsidP="00805906">
            <w:pPr>
              <w:pStyle w:val="a7"/>
              <w:rPr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3CE" w:rsidRPr="007D0DA2" w:rsidRDefault="00BB43CE" w:rsidP="00547EF9">
            <w:pPr>
              <w:pStyle w:val="a7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3CE" w:rsidRDefault="00BB43CE" w:rsidP="00911A21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</w:p>
        </w:tc>
      </w:tr>
    </w:tbl>
    <w:p w:rsidR="00A233D4" w:rsidRDefault="00A233D4" w:rsidP="00A233D4">
      <w:pPr>
        <w:tabs>
          <w:tab w:val="left" w:pos="7371"/>
        </w:tabs>
        <w:jc w:val="right"/>
        <w:rPr>
          <w:sz w:val="28"/>
          <w:szCs w:val="28"/>
        </w:rPr>
      </w:pPr>
    </w:p>
    <w:p w:rsidR="00754FAF" w:rsidRDefault="00754FAF" w:rsidP="006904DE">
      <w:pPr>
        <w:jc w:val="right"/>
        <w:rPr>
          <w:i/>
          <w:sz w:val="28"/>
          <w:szCs w:val="28"/>
        </w:rPr>
      </w:pPr>
    </w:p>
    <w:p w:rsidR="0085387E" w:rsidRDefault="0085387E" w:rsidP="0085387E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Anexa Nr.IV la Decizia</w:t>
      </w:r>
    </w:p>
    <w:p w:rsidR="0085387E" w:rsidRDefault="0085387E" w:rsidP="0085387E">
      <w:pPr>
        <w:tabs>
          <w:tab w:val="left" w:pos="7371"/>
        </w:tabs>
        <w:jc w:val="right"/>
        <w:rPr>
          <w:i/>
          <w:sz w:val="28"/>
          <w:szCs w:val="28"/>
        </w:rPr>
      </w:pPr>
      <w:r w:rsidRPr="00236F03">
        <w:rPr>
          <w:i/>
          <w:sz w:val="28"/>
          <w:szCs w:val="28"/>
        </w:rPr>
        <w:t>Consiliului local Bîrnova</w:t>
      </w:r>
    </w:p>
    <w:p w:rsidR="0085387E" w:rsidRPr="00236F03" w:rsidRDefault="0085387E" w:rsidP="0085387E">
      <w:pPr>
        <w:tabs>
          <w:tab w:val="left" w:pos="7371"/>
        </w:tabs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NR.____ din _____________</w:t>
      </w:r>
    </w:p>
    <w:p w:rsidR="0085387E" w:rsidRDefault="0085387E" w:rsidP="0085387E">
      <w:pPr>
        <w:jc w:val="right"/>
        <w:rPr>
          <w:i/>
          <w:sz w:val="28"/>
          <w:szCs w:val="28"/>
          <w:lang w:val="en-US"/>
        </w:rPr>
      </w:pPr>
    </w:p>
    <w:p w:rsidR="00E13C18" w:rsidRPr="003B5EB1" w:rsidRDefault="00E13C18" w:rsidP="00E13C18">
      <w:pPr>
        <w:jc w:val="right"/>
        <w:rPr>
          <w:i/>
          <w:sz w:val="28"/>
          <w:szCs w:val="28"/>
        </w:rPr>
      </w:pPr>
      <w:r w:rsidRPr="003B5EB1">
        <w:rPr>
          <w:i/>
          <w:sz w:val="28"/>
          <w:szCs w:val="28"/>
        </w:rPr>
        <w:t>Anexa nr.</w:t>
      </w:r>
      <w:r w:rsidR="000504F6">
        <w:rPr>
          <w:i/>
          <w:sz w:val="28"/>
          <w:szCs w:val="28"/>
        </w:rPr>
        <w:t>5</w:t>
      </w:r>
    </w:p>
    <w:p w:rsidR="00E13C18" w:rsidRPr="003B5EB1" w:rsidRDefault="00E13C18" w:rsidP="00E13C18">
      <w:pPr>
        <w:tabs>
          <w:tab w:val="left" w:pos="7371"/>
        </w:tabs>
        <w:jc w:val="right"/>
        <w:rPr>
          <w:sz w:val="28"/>
          <w:szCs w:val="28"/>
        </w:rPr>
      </w:pPr>
      <w:r w:rsidRPr="003B5EB1">
        <w:rPr>
          <w:sz w:val="28"/>
          <w:szCs w:val="28"/>
        </w:rPr>
        <w:t xml:space="preserve">la decizia Consiliului local </w:t>
      </w:r>
      <w:r>
        <w:rPr>
          <w:sz w:val="28"/>
          <w:szCs w:val="28"/>
        </w:rPr>
        <w:t>Bîrnova</w:t>
      </w:r>
    </w:p>
    <w:p w:rsidR="00E13C18" w:rsidRDefault="00E13C18" w:rsidP="00E13C18">
      <w:pPr>
        <w:tabs>
          <w:tab w:val="left" w:pos="7371"/>
        </w:tabs>
        <w:jc w:val="right"/>
        <w:rPr>
          <w:color w:val="333333"/>
          <w:sz w:val="28"/>
          <w:szCs w:val="28"/>
          <w:lang w:val="ro-RO"/>
        </w:rPr>
      </w:pPr>
      <w:r w:rsidRPr="003B5EB1">
        <w:rPr>
          <w:sz w:val="28"/>
          <w:szCs w:val="28"/>
        </w:rPr>
        <w:t xml:space="preserve">nr. </w:t>
      </w:r>
      <w:r>
        <w:rPr>
          <w:sz w:val="28"/>
          <w:szCs w:val="28"/>
        </w:rPr>
        <w:t xml:space="preserve">6/9 </w:t>
      </w:r>
      <w:r w:rsidRPr="00232440">
        <w:rPr>
          <w:sz w:val="28"/>
          <w:szCs w:val="28"/>
          <w:lang w:val="ro-RO"/>
        </w:rPr>
        <w:t xml:space="preserve">din </w:t>
      </w:r>
      <w:r>
        <w:rPr>
          <w:sz w:val="28"/>
          <w:szCs w:val="28"/>
          <w:lang w:val="ro-RO"/>
        </w:rPr>
        <w:t>06</w:t>
      </w:r>
      <w:r w:rsidRPr="00232440">
        <w:rPr>
          <w:sz w:val="28"/>
          <w:szCs w:val="28"/>
          <w:lang w:val="ro-RO"/>
        </w:rPr>
        <w:t>.12.202</w:t>
      </w:r>
      <w:r>
        <w:rPr>
          <w:sz w:val="28"/>
          <w:szCs w:val="28"/>
          <w:lang w:val="ro-RO"/>
        </w:rPr>
        <w:t>4</w:t>
      </w:r>
    </w:p>
    <w:p w:rsidR="0085387E" w:rsidRDefault="0085387E" w:rsidP="0085387E">
      <w:pPr>
        <w:tabs>
          <w:tab w:val="left" w:pos="7371"/>
        </w:tabs>
        <w:jc w:val="right"/>
        <w:rPr>
          <w:color w:val="333333"/>
          <w:sz w:val="28"/>
          <w:szCs w:val="28"/>
          <w:lang w:val="ro-RO"/>
        </w:rPr>
      </w:pPr>
    </w:p>
    <w:p w:rsidR="0085387E" w:rsidRPr="007D0DA2" w:rsidRDefault="0085387E" w:rsidP="0085387E">
      <w:pPr>
        <w:pStyle w:val="a7"/>
        <w:jc w:val="center"/>
        <w:rPr>
          <w:b/>
          <w:sz w:val="28"/>
          <w:szCs w:val="28"/>
          <w:lang w:val="en-US"/>
        </w:rPr>
      </w:pPr>
      <w:proofErr w:type="spellStart"/>
      <w:r w:rsidRPr="007D0DA2">
        <w:rPr>
          <w:b/>
          <w:sz w:val="28"/>
          <w:szCs w:val="28"/>
          <w:lang w:val="en-US"/>
        </w:rPr>
        <w:t>Transferurile</w:t>
      </w:r>
      <w:proofErr w:type="spellEnd"/>
      <w:r w:rsidRPr="007D0DA2">
        <w:rPr>
          <w:b/>
          <w:sz w:val="28"/>
          <w:szCs w:val="28"/>
          <w:lang w:val="en-US"/>
        </w:rPr>
        <w:t xml:space="preserve"> de la/</w:t>
      </w:r>
      <w:proofErr w:type="spellStart"/>
      <w:r w:rsidRPr="007D0DA2">
        <w:rPr>
          <w:b/>
          <w:sz w:val="28"/>
          <w:szCs w:val="28"/>
          <w:lang w:val="en-US"/>
        </w:rPr>
        <w:t>către</w:t>
      </w:r>
      <w:proofErr w:type="spellEnd"/>
      <w:r w:rsidRPr="007D0DA2">
        <w:rPr>
          <w:b/>
          <w:sz w:val="28"/>
          <w:szCs w:val="28"/>
          <w:lang w:val="en-US"/>
        </w:rPr>
        <w:t xml:space="preserve"> </w:t>
      </w:r>
      <w:proofErr w:type="spellStart"/>
      <w:r w:rsidRPr="007D0DA2">
        <w:rPr>
          <w:b/>
          <w:sz w:val="28"/>
          <w:szCs w:val="28"/>
          <w:lang w:val="en-US"/>
        </w:rPr>
        <w:t>alte</w:t>
      </w:r>
      <w:proofErr w:type="spellEnd"/>
      <w:r w:rsidRPr="007D0DA2">
        <w:rPr>
          <w:b/>
          <w:sz w:val="28"/>
          <w:szCs w:val="28"/>
          <w:lang w:val="en-US"/>
        </w:rPr>
        <w:t xml:space="preserve"> </w:t>
      </w:r>
      <w:proofErr w:type="spellStart"/>
      <w:r w:rsidRPr="007D0DA2">
        <w:rPr>
          <w:b/>
          <w:sz w:val="28"/>
          <w:szCs w:val="28"/>
          <w:lang w:val="en-US"/>
        </w:rPr>
        <w:t>bugete</w:t>
      </w:r>
      <w:proofErr w:type="spellEnd"/>
      <w:r w:rsidRPr="007D0DA2">
        <w:rPr>
          <w:b/>
          <w:sz w:val="28"/>
          <w:szCs w:val="28"/>
          <w:lang w:val="en-US"/>
        </w:rPr>
        <w:t xml:space="preserve"> ale </w:t>
      </w:r>
      <w:proofErr w:type="spellStart"/>
      <w:r w:rsidRPr="007D0DA2">
        <w:rPr>
          <w:b/>
          <w:sz w:val="28"/>
          <w:szCs w:val="28"/>
          <w:lang w:val="en-US"/>
        </w:rPr>
        <w:t>bugetul</w:t>
      </w:r>
      <w:proofErr w:type="spellEnd"/>
      <w:r w:rsidRPr="007D0DA2">
        <w:rPr>
          <w:b/>
          <w:sz w:val="28"/>
          <w:szCs w:val="28"/>
          <w:lang w:val="en-US"/>
        </w:rPr>
        <w:t xml:space="preserve"> local </w:t>
      </w:r>
      <w:proofErr w:type="spellStart"/>
      <w:r w:rsidRPr="007D0DA2">
        <w:rPr>
          <w:b/>
          <w:sz w:val="28"/>
          <w:szCs w:val="28"/>
          <w:lang w:val="en-US"/>
        </w:rPr>
        <w:t>pe</w:t>
      </w:r>
      <w:proofErr w:type="spellEnd"/>
      <w:r w:rsidRPr="007D0DA2">
        <w:rPr>
          <w:b/>
          <w:sz w:val="28"/>
          <w:szCs w:val="28"/>
          <w:lang w:val="en-US"/>
        </w:rPr>
        <w:t xml:space="preserve"> </w:t>
      </w:r>
      <w:proofErr w:type="spellStart"/>
      <w:r w:rsidRPr="007D0DA2">
        <w:rPr>
          <w:b/>
          <w:sz w:val="28"/>
          <w:szCs w:val="28"/>
          <w:lang w:val="en-US"/>
        </w:rPr>
        <w:t>anul</w:t>
      </w:r>
      <w:proofErr w:type="spellEnd"/>
      <w:r w:rsidRPr="007D0DA2">
        <w:rPr>
          <w:b/>
          <w:sz w:val="28"/>
          <w:szCs w:val="28"/>
          <w:lang w:val="en-US"/>
        </w:rPr>
        <w:t xml:space="preserve"> 20</w:t>
      </w:r>
      <w:r>
        <w:rPr>
          <w:b/>
          <w:sz w:val="28"/>
          <w:szCs w:val="28"/>
          <w:lang w:val="en-US"/>
        </w:rPr>
        <w:t>2</w:t>
      </w:r>
      <w:r w:rsidR="00E13C18">
        <w:rPr>
          <w:b/>
          <w:sz w:val="28"/>
          <w:szCs w:val="28"/>
          <w:lang w:val="en-US"/>
        </w:rPr>
        <w:t>5</w:t>
      </w:r>
    </w:p>
    <w:p w:rsidR="0085387E" w:rsidRPr="007D0DA2" w:rsidRDefault="0085387E" w:rsidP="0085387E">
      <w:pPr>
        <w:pStyle w:val="a7"/>
        <w:jc w:val="center"/>
        <w:rPr>
          <w:b/>
          <w:sz w:val="28"/>
          <w:szCs w:val="28"/>
          <w:lang w:val="en-US"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96"/>
        <w:gridCol w:w="1056"/>
        <w:gridCol w:w="1126"/>
      </w:tblGrid>
      <w:tr w:rsidR="0085387E" w:rsidRPr="007D0DA2" w:rsidTr="006428EF">
        <w:tc>
          <w:tcPr>
            <w:tcW w:w="7196" w:type="dxa"/>
          </w:tcPr>
          <w:p w:rsidR="0085387E" w:rsidRPr="007D0DA2" w:rsidRDefault="0085387E" w:rsidP="006428EF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7D0DA2">
              <w:rPr>
                <w:b/>
                <w:sz w:val="28"/>
                <w:szCs w:val="28"/>
                <w:lang w:val="ro-RO"/>
              </w:rPr>
              <w:t>Bugetul de la care/către care se vor efectua transferurile, denumirea transferurilor</w:t>
            </w:r>
          </w:p>
        </w:tc>
        <w:tc>
          <w:tcPr>
            <w:tcW w:w="1056" w:type="dxa"/>
          </w:tcPr>
          <w:p w:rsidR="0085387E" w:rsidRPr="007D0DA2" w:rsidRDefault="0085387E" w:rsidP="006428EF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</w:rPr>
            </w:pPr>
            <w:r w:rsidRPr="007D0DA2">
              <w:rPr>
                <w:b/>
                <w:sz w:val="28"/>
                <w:szCs w:val="28"/>
              </w:rPr>
              <w:t>Cod</w:t>
            </w:r>
          </w:p>
        </w:tc>
        <w:tc>
          <w:tcPr>
            <w:tcW w:w="1126" w:type="dxa"/>
          </w:tcPr>
          <w:p w:rsidR="0085387E" w:rsidRPr="007D0DA2" w:rsidRDefault="0085387E" w:rsidP="006428EF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</w:rPr>
            </w:pPr>
            <w:r w:rsidRPr="007D0DA2">
              <w:rPr>
                <w:b/>
                <w:sz w:val="28"/>
                <w:szCs w:val="28"/>
              </w:rPr>
              <w:t>Suma,</w:t>
            </w:r>
          </w:p>
          <w:p w:rsidR="0085387E" w:rsidRPr="007D0DA2" w:rsidRDefault="0085387E" w:rsidP="006428EF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</w:rPr>
            </w:pPr>
            <w:r w:rsidRPr="007D0DA2">
              <w:rPr>
                <w:b/>
                <w:sz w:val="28"/>
                <w:szCs w:val="28"/>
              </w:rPr>
              <w:t>mii lei</w:t>
            </w:r>
          </w:p>
        </w:tc>
      </w:tr>
      <w:tr w:rsidR="00E73BE4" w:rsidRPr="007D0DA2" w:rsidTr="006428EF">
        <w:tc>
          <w:tcPr>
            <w:tcW w:w="7196" w:type="dxa"/>
          </w:tcPr>
          <w:p w:rsidR="00E73BE4" w:rsidRPr="007D0DA2" w:rsidRDefault="00E73BE4" w:rsidP="006428EF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</w:rPr>
            </w:pPr>
            <w:r w:rsidRPr="007D0DA2">
              <w:rPr>
                <w:b/>
                <w:sz w:val="28"/>
                <w:szCs w:val="28"/>
              </w:rPr>
              <w:lastRenderedPageBreak/>
              <w:t>Transferuri primite</w:t>
            </w:r>
          </w:p>
        </w:tc>
        <w:tc>
          <w:tcPr>
            <w:tcW w:w="1056" w:type="dxa"/>
          </w:tcPr>
          <w:p w:rsidR="00E73BE4" w:rsidRPr="007D0DA2" w:rsidRDefault="00E73BE4" w:rsidP="006428EF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:rsidR="00E73BE4" w:rsidRPr="00AC7309" w:rsidRDefault="00E73BE4" w:rsidP="00D02666">
            <w:pPr>
              <w:tabs>
                <w:tab w:val="left" w:pos="7371"/>
              </w:tabs>
              <w:jc w:val="center"/>
              <w:rPr>
                <w:b/>
                <w:lang w:val="ro-RO"/>
              </w:rPr>
            </w:pPr>
          </w:p>
        </w:tc>
      </w:tr>
      <w:tr w:rsidR="00E73BE4" w:rsidRPr="007D0DA2" w:rsidTr="006428EF">
        <w:tc>
          <w:tcPr>
            <w:tcW w:w="7196" w:type="dxa"/>
          </w:tcPr>
          <w:p w:rsidR="00E73BE4" w:rsidRPr="007D0DA2" w:rsidRDefault="00E73BE4" w:rsidP="006428EF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</w:rPr>
            </w:pPr>
            <w:r w:rsidRPr="007D0DA2">
              <w:rPr>
                <w:b/>
                <w:sz w:val="28"/>
                <w:szCs w:val="28"/>
              </w:rPr>
              <w:t>Bugetul de stat, total</w:t>
            </w:r>
          </w:p>
        </w:tc>
        <w:tc>
          <w:tcPr>
            <w:tcW w:w="1056" w:type="dxa"/>
          </w:tcPr>
          <w:p w:rsidR="00E73BE4" w:rsidRPr="007D0DA2" w:rsidRDefault="00E73BE4" w:rsidP="006428EF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:rsidR="00E73BE4" w:rsidRPr="000504F6" w:rsidRDefault="00E73BE4" w:rsidP="005E4C6C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</w:rPr>
            </w:pPr>
            <w:r w:rsidRPr="000504F6">
              <w:rPr>
                <w:b/>
                <w:sz w:val="28"/>
                <w:szCs w:val="28"/>
              </w:rPr>
              <w:t xml:space="preserve">        5</w:t>
            </w:r>
            <w:r w:rsidR="005E4C6C">
              <w:rPr>
                <w:b/>
                <w:sz w:val="28"/>
                <w:szCs w:val="28"/>
              </w:rPr>
              <w:t>7</w:t>
            </w:r>
            <w:r w:rsidRPr="000504F6">
              <w:rPr>
                <w:b/>
                <w:sz w:val="28"/>
                <w:szCs w:val="28"/>
              </w:rPr>
              <w:t>45,6</w:t>
            </w:r>
          </w:p>
        </w:tc>
      </w:tr>
      <w:tr w:rsidR="00E73BE4" w:rsidRPr="007D0DA2" w:rsidTr="006428EF">
        <w:tc>
          <w:tcPr>
            <w:tcW w:w="7196" w:type="dxa"/>
          </w:tcPr>
          <w:p w:rsidR="00E73BE4" w:rsidRPr="007D0DA2" w:rsidRDefault="00E73BE4" w:rsidP="006428EF">
            <w:pPr>
              <w:tabs>
                <w:tab w:val="left" w:pos="7371"/>
              </w:tabs>
              <w:jc w:val="both"/>
              <w:rPr>
                <w:sz w:val="28"/>
                <w:szCs w:val="28"/>
              </w:rPr>
            </w:pPr>
            <w:r w:rsidRPr="007D0DA2">
              <w:rPr>
                <w:sz w:val="28"/>
                <w:szCs w:val="28"/>
              </w:rPr>
              <w:t>Inclusiv:</w:t>
            </w:r>
          </w:p>
        </w:tc>
        <w:tc>
          <w:tcPr>
            <w:tcW w:w="1056" w:type="dxa"/>
          </w:tcPr>
          <w:p w:rsidR="00E73BE4" w:rsidRPr="007D0DA2" w:rsidRDefault="00E73BE4" w:rsidP="006428EF">
            <w:pPr>
              <w:tabs>
                <w:tab w:val="left" w:pos="7371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26" w:type="dxa"/>
          </w:tcPr>
          <w:p w:rsidR="00E73BE4" w:rsidRPr="000504F6" w:rsidRDefault="00E73BE4" w:rsidP="00D02666">
            <w:pPr>
              <w:tabs>
                <w:tab w:val="left" w:pos="7371"/>
              </w:tabs>
              <w:jc w:val="center"/>
              <w:rPr>
                <w:lang w:val="ro-RO"/>
              </w:rPr>
            </w:pPr>
          </w:p>
        </w:tc>
      </w:tr>
      <w:tr w:rsidR="00E73BE4" w:rsidRPr="007D0DA2" w:rsidTr="006428EF">
        <w:tc>
          <w:tcPr>
            <w:tcW w:w="7196" w:type="dxa"/>
          </w:tcPr>
          <w:p w:rsidR="00E73BE4" w:rsidRPr="007D0DA2" w:rsidRDefault="00E73BE4" w:rsidP="00A12F06">
            <w:pPr>
              <w:tabs>
                <w:tab w:val="left" w:pos="7371"/>
              </w:tabs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sz w:val="28"/>
                <w:szCs w:val="28"/>
                <w:lang w:val="en-US"/>
              </w:rPr>
              <w:t>Transferuri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curente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primite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destinaţie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specială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între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bugetul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de stat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şi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bugetele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locale de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nivelul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I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pentru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învăţământul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preşcolar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primar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secundar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general, special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şi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complementar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extraşcolar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1056" w:type="dxa"/>
          </w:tcPr>
          <w:p w:rsidR="00E73BE4" w:rsidRPr="007D0DA2" w:rsidRDefault="00E73BE4" w:rsidP="00A12F06">
            <w:pPr>
              <w:tabs>
                <w:tab w:val="left" w:pos="7371"/>
              </w:tabs>
              <w:jc w:val="both"/>
              <w:rPr>
                <w:sz w:val="28"/>
                <w:szCs w:val="28"/>
              </w:rPr>
            </w:pPr>
            <w:r w:rsidRPr="007D0DA2">
              <w:rPr>
                <w:sz w:val="28"/>
                <w:szCs w:val="28"/>
              </w:rPr>
              <w:t>191211</w:t>
            </w:r>
          </w:p>
        </w:tc>
        <w:tc>
          <w:tcPr>
            <w:tcW w:w="1126" w:type="dxa"/>
          </w:tcPr>
          <w:p w:rsidR="00E73BE4" w:rsidRPr="000504F6" w:rsidRDefault="00E73BE4" w:rsidP="00D02666">
            <w:pPr>
              <w:tabs>
                <w:tab w:val="left" w:pos="7371"/>
              </w:tabs>
              <w:jc w:val="right"/>
              <w:rPr>
                <w:sz w:val="28"/>
                <w:szCs w:val="28"/>
                <w:lang w:val="ro-RO"/>
              </w:rPr>
            </w:pPr>
            <w:r w:rsidRPr="000504F6">
              <w:rPr>
                <w:sz w:val="28"/>
                <w:szCs w:val="28"/>
                <w:lang w:val="ro-RO"/>
              </w:rPr>
              <w:t>2781,2</w:t>
            </w:r>
          </w:p>
        </w:tc>
      </w:tr>
      <w:tr w:rsidR="00E73BE4" w:rsidRPr="007D0DA2" w:rsidTr="006428EF">
        <w:tc>
          <w:tcPr>
            <w:tcW w:w="7196" w:type="dxa"/>
          </w:tcPr>
          <w:p w:rsidR="00E73BE4" w:rsidRPr="007D0DA2" w:rsidRDefault="00E73BE4" w:rsidP="00A12F06">
            <w:pPr>
              <w:tabs>
                <w:tab w:val="left" w:pos="7371"/>
              </w:tabs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sz w:val="28"/>
                <w:szCs w:val="28"/>
                <w:lang w:val="en-US"/>
              </w:rPr>
              <w:t>Transferuri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curente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primite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destinaţie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generală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între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bugetul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de stat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şi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bugetele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locale de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nivelul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I</w:t>
            </w:r>
          </w:p>
        </w:tc>
        <w:tc>
          <w:tcPr>
            <w:tcW w:w="1056" w:type="dxa"/>
          </w:tcPr>
          <w:p w:rsidR="00E73BE4" w:rsidRPr="007D0DA2" w:rsidRDefault="00E73BE4" w:rsidP="00A12F06">
            <w:pPr>
              <w:tabs>
                <w:tab w:val="left" w:pos="7371"/>
              </w:tabs>
              <w:jc w:val="both"/>
              <w:rPr>
                <w:sz w:val="28"/>
                <w:szCs w:val="28"/>
              </w:rPr>
            </w:pPr>
            <w:r w:rsidRPr="007D0DA2">
              <w:rPr>
                <w:sz w:val="28"/>
                <w:szCs w:val="28"/>
              </w:rPr>
              <w:t>191231</w:t>
            </w:r>
          </w:p>
        </w:tc>
        <w:tc>
          <w:tcPr>
            <w:tcW w:w="1126" w:type="dxa"/>
          </w:tcPr>
          <w:p w:rsidR="00E73BE4" w:rsidRPr="000504F6" w:rsidRDefault="00E73BE4" w:rsidP="00D02666">
            <w:pPr>
              <w:tabs>
                <w:tab w:val="left" w:pos="7371"/>
              </w:tabs>
              <w:jc w:val="right"/>
              <w:rPr>
                <w:sz w:val="28"/>
                <w:szCs w:val="28"/>
                <w:lang w:val="ro-RO"/>
              </w:rPr>
            </w:pPr>
            <w:r w:rsidRPr="000504F6">
              <w:rPr>
                <w:sz w:val="28"/>
                <w:szCs w:val="28"/>
                <w:lang w:val="ro-RO"/>
              </w:rPr>
              <w:t>796,5</w:t>
            </w:r>
          </w:p>
        </w:tc>
      </w:tr>
      <w:tr w:rsidR="00E73BE4" w:rsidRPr="007D0DA2" w:rsidTr="006428EF">
        <w:tc>
          <w:tcPr>
            <w:tcW w:w="7196" w:type="dxa"/>
          </w:tcPr>
          <w:p w:rsidR="00E73BE4" w:rsidRPr="007D0DA2" w:rsidRDefault="00E73BE4" w:rsidP="00A12F06">
            <w:pPr>
              <w:tabs>
                <w:tab w:val="left" w:pos="7371"/>
              </w:tabs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C744E7">
              <w:rPr>
                <w:sz w:val="28"/>
                <w:szCs w:val="28"/>
                <w:lang w:val="en-US"/>
              </w:rPr>
              <w:t>Alte</w:t>
            </w:r>
            <w:proofErr w:type="spellEnd"/>
            <w:r w:rsidRPr="00C744E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744E7">
              <w:rPr>
                <w:sz w:val="28"/>
                <w:szCs w:val="28"/>
                <w:lang w:val="en-US"/>
              </w:rPr>
              <w:t>transferuri</w:t>
            </w:r>
            <w:proofErr w:type="spellEnd"/>
            <w:r w:rsidRPr="00C744E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744E7">
              <w:rPr>
                <w:sz w:val="28"/>
                <w:szCs w:val="28"/>
                <w:lang w:val="en-US"/>
              </w:rPr>
              <w:t>curente</w:t>
            </w:r>
            <w:proofErr w:type="spellEnd"/>
            <w:r w:rsidRPr="00C744E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744E7">
              <w:rPr>
                <w:sz w:val="28"/>
                <w:szCs w:val="28"/>
                <w:lang w:val="en-US"/>
              </w:rPr>
              <w:t>primite</w:t>
            </w:r>
            <w:proofErr w:type="spellEnd"/>
            <w:r w:rsidRPr="00C744E7">
              <w:rPr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C744E7">
              <w:rPr>
                <w:sz w:val="28"/>
                <w:szCs w:val="28"/>
                <w:lang w:val="en-US"/>
              </w:rPr>
              <w:t>destinatie</w:t>
            </w:r>
            <w:proofErr w:type="spellEnd"/>
            <w:r w:rsidRPr="00C744E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744E7">
              <w:rPr>
                <w:sz w:val="28"/>
                <w:szCs w:val="28"/>
                <w:lang w:val="en-US"/>
              </w:rPr>
              <w:t>generala</w:t>
            </w:r>
            <w:proofErr w:type="spellEnd"/>
            <w:r w:rsidRPr="00C744E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744E7">
              <w:rPr>
                <w:sz w:val="28"/>
                <w:szCs w:val="28"/>
                <w:lang w:val="en-US"/>
              </w:rPr>
              <w:t>intre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744E7">
              <w:rPr>
                <w:sz w:val="28"/>
                <w:szCs w:val="28"/>
                <w:lang w:val="en-US"/>
              </w:rPr>
              <w:t>bugetul</w:t>
            </w:r>
            <w:proofErr w:type="spellEnd"/>
            <w:r w:rsidRPr="00C744E7">
              <w:rPr>
                <w:sz w:val="28"/>
                <w:szCs w:val="28"/>
                <w:lang w:val="en-US"/>
              </w:rPr>
              <w:t xml:space="preserve"> de stat </w:t>
            </w:r>
            <w:proofErr w:type="spellStart"/>
            <w:r w:rsidRPr="00C744E7">
              <w:rPr>
                <w:sz w:val="28"/>
                <w:szCs w:val="28"/>
                <w:lang w:val="en-US"/>
              </w:rPr>
              <w:t>si</w:t>
            </w:r>
            <w:proofErr w:type="spellEnd"/>
            <w:r w:rsidRPr="00C744E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744E7">
              <w:rPr>
                <w:sz w:val="28"/>
                <w:szCs w:val="28"/>
                <w:lang w:val="en-US"/>
              </w:rPr>
              <w:t>bugetele</w:t>
            </w:r>
            <w:proofErr w:type="spellEnd"/>
            <w:r w:rsidRPr="00C744E7">
              <w:rPr>
                <w:sz w:val="28"/>
                <w:szCs w:val="28"/>
                <w:lang w:val="en-US"/>
              </w:rPr>
              <w:t xml:space="preserve"> locale de </w:t>
            </w:r>
            <w:proofErr w:type="spellStart"/>
            <w:r w:rsidRPr="00C744E7">
              <w:rPr>
                <w:sz w:val="28"/>
                <w:szCs w:val="28"/>
                <w:lang w:val="en-US"/>
              </w:rPr>
              <w:t>nivelul</w:t>
            </w:r>
            <w:proofErr w:type="spellEnd"/>
            <w:r w:rsidRPr="00C744E7">
              <w:rPr>
                <w:sz w:val="28"/>
                <w:szCs w:val="28"/>
                <w:lang w:val="en-US"/>
              </w:rPr>
              <w:t xml:space="preserve"> 1</w:t>
            </w:r>
          </w:p>
        </w:tc>
        <w:tc>
          <w:tcPr>
            <w:tcW w:w="1056" w:type="dxa"/>
          </w:tcPr>
          <w:p w:rsidR="00E73BE4" w:rsidRPr="001B7786" w:rsidRDefault="00E73BE4" w:rsidP="00A12F06">
            <w:pPr>
              <w:tabs>
                <w:tab w:val="left" w:pos="7371"/>
              </w:tabs>
              <w:jc w:val="both"/>
              <w:rPr>
                <w:sz w:val="28"/>
                <w:szCs w:val="28"/>
                <w:lang w:val="ro-RO"/>
              </w:rPr>
            </w:pPr>
            <w:r w:rsidRPr="007D0DA2">
              <w:rPr>
                <w:sz w:val="28"/>
                <w:szCs w:val="28"/>
              </w:rPr>
              <w:t>1912</w:t>
            </w:r>
            <w:r>
              <w:rPr>
                <w:sz w:val="28"/>
                <w:szCs w:val="28"/>
                <w:lang w:val="ro-RO"/>
              </w:rPr>
              <w:t>39</w:t>
            </w:r>
          </w:p>
        </w:tc>
        <w:tc>
          <w:tcPr>
            <w:tcW w:w="1126" w:type="dxa"/>
          </w:tcPr>
          <w:p w:rsidR="00E73BE4" w:rsidRPr="000504F6" w:rsidRDefault="00E73BE4" w:rsidP="00D02666">
            <w:pPr>
              <w:tabs>
                <w:tab w:val="left" w:pos="7371"/>
              </w:tabs>
              <w:jc w:val="right"/>
              <w:rPr>
                <w:sz w:val="28"/>
                <w:szCs w:val="28"/>
                <w:lang w:val="ro-RO"/>
              </w:rPr>
            </w:pPr>
            <w:r w:rsidRPr="000504F6">
              <w:rPr>
                <w:sz w:val="28"/>
                <w:szCs w:val="28"/>
                <w:lang w:val="ro-RO"/>
              </w:rPr>
              <w:t>1967,9</w:t>
            </w:r>
          </w:p>
        </w:tc>
      </w:tr>
      <w:tr w:rsidR="00E73BE4" w:rsidRPr="007D0DA2" w:rsidTr="006428EF">
        <w:tc>
          <w:tcPr>
            <w:tcW w:w="7196" w:type="dxa"/>
          </w:tcPr>
          <w:p w:rsidR="00E73BE4" w:rsidRPr="00C744E7" w:rsidRDefault="00E73BE4" w:rsidP="00A12F06">
            <w:pPr>
              <w:tabs>
                <w:tab w:val="left" w:pos="7371"/>
              </w:tabs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>Transferurilor</w:t>
            </w:r>
            <w:proofErr w:type="spellEnd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>capitale</w:t>
            </w:r>
            <w:proofErr w:type="spellEnd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>primite</w:t>
            </w:r>
            <w:proofErr w:type="spellEnd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>destinație</w:t>
            </w:r>
            <w:proofErr w:type="spellEnd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>specială</w:t>
            </w:r>
            <w:proofErr w:type="spellEnd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>între</w:t>
            </w:r>
            <w:proofErr w:type="spellEnd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>instituțiile</w:t>
            </w:r>
            <w:proofErr w:type="spellEnd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>bugetului</w:t>
            </w:r>
            <w:proofErr w:type="spellEnd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 xml:space="preserve"> de stat </w:t>
            </w:r>
            <w:proofErr w:type="spellStart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>și</w:t>
            </w:r>
            <w:proofErr w:type="spellEnd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>instituțiile</w:t>
            </w:r>
            <w:proofErr w:type="spellEnd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>bugetelor</w:t>
            </w:r>
            <w:proofErr w:type="spellEnd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 xml:space="preserve"> locale de </w:t>
            </w:r>
            <w:proofErr w:type="spellStart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>nivelul</w:t>
            </w:r>
            <w:proofErr w:type="spellEnd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 xml:space="preserve"> I</w:t>
            </w:r>
          </w:p>
        </w:tc>
        <w:tc>
          <w:tcPr>
            <w:tcW w:w="1056" w:type="dxa"/>
          </w:tcPr>
          <w:p w:rsidR="00E73BE4" w:rsidRPr="007D0DA2" w:rsidRDefault="00E73BE4" w:rsidP="00A12F06">
            <w:pPr>
              <w:tabs>
                <w:tab w:val="left" w:pos="737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191420</w:t>
            </w:r>
          </w:p>
        </w:tc>
        <w:tc>
          <w:tcPr>
            <w:tcW w:w="1126" w:type="dxa"/>
          </w:tcPr>
          <w:p w:rsidR="00E73BE4" w:rsidRPr="000504F6" w:rsidRDefault="00E73BE4" w:rsidP="00D02666">
            <w:pPr>
              <w:tabs>
                <w:tab w:val="left" w:pos="7371"/>
              </w:tabs>
              <w:jc w:val="right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200,0</w:t>
            </w:r>
          </w:p>
        </w:tc>
      </w:tr>
    </w:tbl>
    <w:p w:rsidR="0085387E" w:rsidRDefault="0085387E" w:rsidP="0085387E">
      <w:pPr>
        <w:jc w:val="right"/>
        <w:rPr>
          <w:i/>
          <w:sz w:val="28"/>
          <w:szCs w:val="28"/>
        </w:rPr>
      </w:pPr>
    </w:p>
    <w:p w:rsidR="006D2AE1" w:rsidRDefault="006D2AE1" w:rsidP="006904DE">
      <w:pPr>
        <w:jc w:val="right"/>
        <w:rPr>
          <w:i/>
          <w:sz w:val="28"/>
          <w:szCs w:val="28"/>
        </w:rPr>
      </w:pPr>
    </w:p>
    <w:p w:rsidR="007A4265" w:rsidRDefault="007A4265" w:rsidP="006904DE">
      <w:pPr>
        <w:jc w:val="right"/>
        <w:rPr>
          <w:i/>
          <w:sz w:val="28"/>
          <w:szCs w:val="28"/>
        </w:rPr>
      </w:pPr>
    </w:p>
    <w:p w:rsidR="007A4265" w:rsidRDefault="007A4265" w:rsidP="006904DE">
      <w:pPr>
        <w:jc w:val="right"/>
        <w:rPr>
          <w:i/>
          <w:sz w:val="28"/>
          <w:szCs w:val="28"/>
        </w:rPr>
      </w:pPr>
    </w:p>
    <w:p w:rsidR="007A4265" w:rsidRDefault="007A4265" w:rsidP="006904DE">
      <w:pPr>
        <w:jc w:val="right"/>
        <w:rPr>
          <w:i/>
          <w:sz w:val="28"/>
          <w:szCs w:val="28"/>
        </w:rPr>
      </w:pPr>
    </w:p>
    <w:p w:rsidR="007A4265" w:rsidRDefault="007A4265" w:rsidP="006904DE">
      <w:pPr>
        <w:jc w:val="right"/>
        <w:rPr>
          <w:i/>
          <w:sz w:val="28"/>
          <w:szCs w:val="28"/>
        </w:rPr>
      </w:pPr>
    </w:p>
    <w:p w:rsidR="007A4265" w:rsidRDefault="007A4265" w:rsidP="006904DE">
      <w:pPr>
        <w:jc w:val="right"/>
        <w:rPr>
          <w:i/>
          <w:sz w:val="28"/>
          <w:szCs w:val="28"/>
        </w:rPr>
      </w:pPr>
    </w:p>
    <w:p w:rsidR="007A4265" w:rsidRDefault="007A4265" w:rsidP="006904DE">
      <w:pPr>
        <w:jc w:val="right"/>
        <w:rPr>
          <w:i/>
          <w:sz w:val="28"/>
          <w:szCs w:val="28"/>
        </w:rPr>
      </w:pPr>
    </w:p>
    <w:p w:rsidR="007A4265" w:rsidRDefault="007A4265" w:rsidP="006904DE">
      <w:pPr>
        <w:jc w:val="right"/>
        <w:rPr>
          <w:i/>
          <w:sz w:val="28"/>
          <w:szCs w:val="28"/>
        </w:rPr>
      </w:pPr>
    </w:p>
    <w:p w:rsidR="007A4265" w:rsidRDefault="007A4265" w:rsidP="006904DE">
      <w:pPr>
        <w:jc w:val="right"/>
        <w:rPr>
          <w:i/>
          <w:sz w:val="28"/>
          <w:szCs w:val="28"/>
        </w:rPr>
      </w:pPr>
    </w:p>
    <w:p w:rsidR="007A4265" w:rsidRDefault="007A4265" w:rsidP="006904DE">
      <w:pPr>
        <w:jc w:val="right"/>
        <w:rPr>
          <w:i/>
          <w:sz w:val="28"/>
          <w:szCs w:val="28"/>
        </w:rPr>
      </w:pPr>
    </w:p>
    <w:p w:rsidR="007A4265" w:rsidRDefault="007A4265" w:rsidP="006904DE">
      <w:pPr>
        <w:jc w:val="right"/>
        <w:rPr>
          <w:i/>
          <w:sz w:val="28"/>
          <w:szCs w:val="28"/>
        </w:rPr>
      </w:pPr>
    </w:p>
    <w:p w:rsidR="007A4265" w:rsidRDefault="007A4265" w:rsidP="006904DE">
      <w:pPr>
        <w:jc w:val="right"/>
        <w:rPr>
          <w:i/>
          <w:sz w:val="28"/>
          <w:szCs w:val="28"/>
        </w:rPr>
      </w:pPr>
    </w:p>
    <w:p w:rsidR="007A4265" w:rsidRDefault="007A4265" w:rsidP="006904DE">
      <w:pPr>
        <w:jc w:val="right"/>
        <w:rPr>
          <w:i/>
          <w:sz w:val="28"/>
          <w:szCs w:val="28"/>
        </w:rPr>
      </w:pPr>
    </w:p>
    <w:p w:rsidR="007A4265" w:rsidRDefault="007A4265" w:rsidP="006904DE">
      <w:pPr>
        <w:jc w:val="right"/>
        <w:rPr>
          <w:i/>
          <w:sz w:val="28"/>
          <w:szCs w:val="28"/>
        </w:rPr>
      </w:pPr>
    </w:p>
    <w:p w:rsidR="007A4265" w:rsidRDefault="007A4265" w:rsidP="006904DE">
      <w:pPr>
        <w:jc w:val="right"/>
        <w:rPr>
          <w:i/>
          <w:sz w:val="28"/>
          <w:szCs w:val="28"/>
        </w:rPr>
      </w:pPr>
    </w:p>
    <w:p w:rsidR="007A4265" w:rsidRDefault="007A4265" w:rsidP="006904DE">
      <w:pPr>
        <w:jc w:val="right"/>
        <w:rPr>
          <w:i/>
          <w:sz w:val="28"/>
          <w:szCs w:val="28"/>
        </w:rPr>
      </w:pPr>
    </w:p>
    <w:p w:rsidR="007A4265" w:rsidRDefault="007A4265" w:rsidP="006904DE">
      <w:pPr>
        <w:jc w:val="right"/>
        <w:rPr>
          <w:i/>
          <w:sz w:val="28"/>
          <w:szCs w:val="28"/>
        </w:rPr>
      </w:pPr>
    </w:p>
    <w:p w:rsidR="007A4265" w:rsidRDefault="007A4265" w:rsidP="006904DE">
      <w:pPr>
        <w:jc w:val="right"/>
        <w:rPr>
          <w:i/>
          <w:sz w:val="28"/>
          <w:szCs w:val="28"/>
        </w:rPr>
      </w:pPr>
    </w:p>
    <w:p w:rsidR="007A4265" w:rsidRDefault="007A4265" w:rsidP="006904DE">
      <w:pPr>
        <w:jc w:val="right"/>
        <w:rPr>
          <w:i/>
          <w:sz w:val="28"/>
          <w:szCs w:val="28"/>
        </w:rPr>
      </w:pPr>
    </w:p>
    <w:p w:rsidR="007A4265" w:rsidRDefault="007A4265" w:rsidP="006904DE">
      <w:pPr>
        <w:jc w:val="right"/>
        <w:rPr>
          <w:i/>
          <w:sz w:val="28"/>
          <w:szCs w:val="28"/>
        </w:rPr>
      </w:pPr>
    </w:p>
    <w:p w:rsidR="007A4265" w:rsidRDefault="007A4265" w:rsidP="006904DE">
      <w:pPr>
        <w:jc w:val="right"/>
        <w:rPr>
          <w:i/>
          <w:sz w:val="28"/>
          <w:szCs w:val="28"/>
        </w:rPr>
      </w:pPr>
    </w:p>
    <w:p w:rsidR="007A4265" w:rsidRDefault="007A4265" w:rsidP="006904DE">
      <w:pPr>
        <w:jc w:val="right"/>
        <w:rPr>
          <w:i/>
          <w:sz w:val="28"/>
          <w:szCs w:val="28"/>
        </w:rPr>
      </w:pPr>
    </w:p>
    <w:p w:rsidR="007A4265" w:rsidRDefault="007A4265" w:rsidP="006904DE">
      <w:pPr>
        <w:jc w:val="right"/>
        <w:rPr>
          <w:i/>
          <w:sz w:val="28"/>
          <w:szCs w:val="28"/>
        </w:rPr>
      </w:pPr>
    </w:p>
    <w:p w:rsidR="007A4265" w:rsidRDefault="007A4265" w:rsidP="006904DE">
      <w:pPr>
        <w:jc w:val="right"/>
        <w:rPr>
          <w:i/>
          <w:sz w:val="28"/>
          <w:szCs w:val="28"/>
        </w:rPr>
      </w:pPr>
    </w:p>
    <w:p w:rsidR="007A4265" w:rsidRDefault="007A4265" w:rsidP="006904DE">
      <w:pPr>
        <w:jc w:val="right"/>
        <w:rPr>
          <w:i/>
          <w:sz w:val="28"/>
          <w:szCs w:val="28"/>
        </w:rPr>
      </w:pPr>
    </w:p>
    <w:p w:rsidR="007A4265" w:rsidRDefault="007A4265" w:rsidP="006904DE">
      <w:pPr>
        <w:jc w:val="right"/>
        <w:rPr>
          <w:i/>
          <w:sz w:val="28"/>
          <w:szCs w:val="28"/>
        </w:rPr>
      </w:pPr>
    </w:p>
    <w:p w:rsidR="007A4265" w:rsidRDefault="007A4265" w:rsidP="006904DE">
      <w:pPr>
        <w:jc w:val="right"/>
        <w:rPr>
          <w:i/>
          <w:sz w:val="28"/>
          <w:szCs w:val="28"/>
        </w:rPr>
      </w:pPr>
    </w:p>
    <w:p w:rsidR="007A4265" w:rsidRDefault="007A4265" w:rsidP="006904DE">
      <w:pPr>
        <w:jc w:val="right"/>
        <w:rPr>
          <w:i/>
          <w:sz w:val="28"/>
          <w:szCs w:val="28"/>
        </w:rPr>
      </w:pPr>
    </w:p>
    <w:p w:rsidR="007A4265" w:rsidRDefault="007A4265" w:rsidP="006904DE">
      <w:pPr>
        <w:jc w:val="right"/>
        <w:rPr>
          <w:i/>
          <w:sz w:val="28"/>
          <w:szCs w:val="28"/>
        </w:rPr>
      </w:pPr>
    </w:p>
    <w:p w:rsidR="007A4265" w:rsidRDefault="007A4265" w:rsidP="006904DE">
      <w:pPr>
        <w:jc w:val="right"/>
        <w:rPr>
          <w:i/>
          <w:sz w:val="28"/>
          <w:szCs w:val="28"/>
        </w:rPr>
      </w:pPr>
    </w:p>
    <w:p w:rsidR="007A4265" w:rsidRDefault="007A4265" w:rsidP="006904DE">
      <w:pPr>
        <w:jc w:val="right"/>
        <w:rPr>
          <w:i/>
          <w:sz w:val="28"/>
          <w:szCs w:val="28"/>
        </w:rPr>
      </w:pPr>
    </w:p>
    <w:p w:rsidR="007A4265" w:rsidRDefault="007A4265" w:rsidP="006904DE">
      <w:pPr>
        <w:jc w:val="right"/>
        <w:rPr>
          <w:i/>
          <w:sz w:val="28"/>
          <w:szCs w:val="28"/>
        </w:rPr>
      </w:pPr>
    </w:p>
    <w:p w:rsidR="007A4265" w:rsidRDefault="007A4265" w:rsidP="006904DE">
      <w:pPr>
        <w:jc w:val="right"/>
        <w:rPr>
          <w:i/>
          <w:sz w:val="28"/>
          <w:szCs w:val="28"/>
        </w:rPr>
      </w:pPr>
    </w:p>
    <w:p w:rsidR="009B6BB1" w:rsidRPr="006A288A" w:rsidRDefault="009B6BB1" w:rsidP="009B6BB1">
      <w:pPr>
        <w:jc w:val="center"/>
        <w:rPr>
          <w:b/>
        </w:rPr>
      </w:pPr>
      <w:r w:rsidRPr="006A288A">
        <w:rPr>
          <w:b/>
        </w:rPr>
        <w:lastRenderedPageBreak/>
        <w:t>Notă</w:t>
      </w:r>
      <w:r w:rsidR="00754FAF">
        <w:rPr>
          <w:b/>
        </w:rPr>
        <w:t xml:space="preserve"> </w:t>
      </w:r>
      <w:r w:rsidRPr="006A288A">
        <w:rPr>
          <w:b/>
        </w:rPr>
        <w:t>informativă la proiectul</w:t>
      </w:r>
      <w:r w:rsidR="00754FAF">
        <w:rPr>
          <w:b/>
        </w:rPr>
        <w:t xml:space="preserve"> </w:t>
      </w:r>
      <w:r w:rsidRPr="006A288A">
        <w:rPr>
          <w:b/>
        </w:rPr>
        <w:t>deciziei</w:t>
      </w:r>
    </w:p>
    <w:p w:rsidR="009B6BB1" w:rsidRPr="006A288A" w:rsidRDefault="009B6BB1" w:rsidP="009B6BB1">
      <w:pPr>
        <w:jc w:val="center"/>
        <w:rPr>
          <w:b/>
        </w:rPr>
      </w:pPr>
      <w:r w:rsidRPr="006A288A">
        <w:rPr>
          <w:b/>
        </w:rPr>
        <w:t>„cu privire</w:t>
      </w:r>
      <w:r w:rsidRPr="006A288A">
        <w:rPr>
          <w:b/>
          <w:color w:val="333333"/>
          <w:lang w:val="ro-RO"/>
        </w:rPr>
        <w:t>la efectuarea de modificări la buget pentru anul 202</w:t>
      </w:r>
      <w:r w:rsidR="00E13C18">
        <w:rPr>
          <w:b/>
          <w:color w:val="333333"/>
          <w:lang w:val="ro-RO"/>
        </w:rPr>
        <w:t>5</w:t>
      </w:r>
      <w:r w:rsidRPr="006A288A">
        <w:rPr>
          <w:b/>
        </w:rPr>
        <w:t xml:space="preserve">” </w:t>
      </w:r>
    </w:p>
    <w:p w:rsidR="009B6BB1" w:rsidRPr="006A288A" w:rsidRDefault="009B6BB1" w:rsidP="009B6BB1">
      <w:pPr>
        <w:jc w:val="center"/>
        <w:rPr>
          <w:b/>
        </w:rPr>
      </w:pPr>
    </w:p>
    <w:p w:rsidR="001C31C1" w:rsidRPr="006A288A" w:rsidRDefault="001C31C1" w:rsidP="001C31C1">
      <w:pPr>
        <w:jc w:val="center"/>
      </w:pPr>
    </w:p>
    <w:p w:rsidR="009B6BB1" w:rsidRPr="009D1ECC" w:rsidRDefault="009D1ECC" w:rsidP="009B6BB1">
      <w:pPr>
        <w:rPr>
          <w:color w:val="000000" w:themeColor="text1"/>
        </w:rPr>
      </w:pPr>
      <w:r>
        <w:t xml:space="preserve">    </w:t>
      </w:r>
      <w:r w:rsidR="009B6BB1" w:rsidRPr="009D1ECC">
        <w:t>Proiectul</w:t>
      </w:r>
      <w:r w:rsidR="00547EF9" w:rsidRPr="009D1ECC">
        <w:t xml:space="preserve"> </w:t>
      </w:r>
      <w:r w:rsidR="009B6BB1" w:rsidRPr="009D1ECC">
        <w:t>deciziei este elaborat</w:t>
      </w:r>
      <w:r w:rsidR="00547EF9" w:rsidRPr="009D1ECC">
        <w:t xml:space="preserve"> </w:t>
      </w:r>
      <w:r w:rsidR="009B6BB1" w:rsidRPr="009D1ECC">
        <w:t>în</w:t>
      </w:r>
      <w:r w:rsidR="00547EF9" w:rsidRPr="009D1ECC">
        <w:t xml:space="preserve"> </w:t>
      </w:r>
      <w:r w:rsidR="009B6BB1" w:rsidRPr="009D1ECC">
        <w:t>legătură</w:t>
      </w:r>
      <w:r w:rsidR="00547EF9" w:rsidRPr="009D1ECC">
        <w:t xml:space="preserve"> </w:t>
      </w:r>
      <w:r w:rsidR="009B6BB1" w:rsidRPr="009D1ECC">
        <w:t>cu</w:t>
      </w:r>
      <w:r w:rsidR="00547EF9" w:rsidRPr="009D1ECC">
        <w:t xml:space="preserve"> </w:t>
      </w:r>
      <w:r w:rsidR="009B6BB1" w:rsidRPr="009D1ECC">
        <w:t>necesitatea</w:t>
      </w:r>
      <w:r w:rsidR="00547EF9" w:rsidRPr="009D1ECC">
        <w:t xml:space="preserve"> </w:t>
      </w:r>
      <w:r w:rsidR="009B6BB1" w:rsidRPr="009D1ECC">
        <w:t>modificării</w:t>
      </w:r>
      <w:r w:rsidR="00547EF9" w:rsidRPr="009D1ECC">
        <w:t xml:space="preserve"> </w:t>
      </w:r>
      <w:r w:rsidR="009B6BB1" w:rsidRPr="009D1ECC">
        <w:t>bugetului local Bîrnova</w:t>
      </w:r>
      <w:r w:rsidR="00547EF9" w:rsidRPr="009D1ECC">
        <w:t xml:space="preserve"> </w:t>
      </w:r>
      <w:r w:rsidR="009B6BB1" w:rsidRPr="009D1ECC">
        <w:t>pentru</w:t>
      </w:r>
      <w:r w:rsidR="00547EF9" w:rsidRPr="009D1ECC">
        <w:t xml:space="preserve"> </w:t>
      </w:r>
      <w:r w:rsidR="009B6BB1" w:rsidRPr="009D1ECC">
        <w:t xml:space="preserve">anul </w:t>
      </w:r>
      <w:r w:rsidRPr="009D1ECC">
        <w:rPr>
          <w:color w:val="000000" w:themeColor="text1"/>
        </w:rPr>
        <w:t xml:space="preserve">2025 nr.310 din 26.12.2024, </w:t>
      </w:r>
      <w:proofErr w:type="spellStart"/>
      <w:r w:rsidRPr="009D1ECC">
        <w:rPr>
          <w:color w:val="000000" w:themeColor="text1"/>
          <w:lang w:val="en-US"/>
        </w:rPr>
        <w:t>în</w:t>
      </w:r>
      <w:proofErr w:type="spellEnd"/>
      <w:r w:rsidRPr="009D1ECC">
        <w:rPr>
          <w:color w:val="000000" w:themeColor="text1"/>
          <w:lang w:val="en-US"/>
        </w:rPr>
        <w:t xml:space="preserve"> </w:t>
      </w:r>
      <w:proofErr w:type="spellStart"/>
      <w:r w:rsidRPr="009D1ECC">
        <w:rPr>
          <w:color w:val="000000" w:themeColor="text1"/>
          <w:lang w:val="en-US"/>
        </w:rPr>
        <w:t>baza</w:t>
      </w:r>
      <w:proofErr w:type="spellEnd"/>
      <w:r w:rsidRPr="009D1ECC">
        <w:rPr>
          <w:color w:val="000000" w:themeColor="text1"/>
          <w:lang w:val="en-US"/>
        </w:rPr>
        <w:t xml:space="preserve"> art.14, al.(</w:t>
      </w:r>
      <w:proofErr w:type="gramStart"/>
      <w:r w:rsidRPr="009D1ECC">
        <w:rPr>
          <w:color w:val="000000" w:themeColor="text1"/>
          <w:lang w:val="en-US"/>
        </w:rPr>
        <w:t xml:space="preserve">2), </w:t>
      </w:r>
      <w:proofErr w:type="spellStart"/>
      <w:r w:rsidRPr="009D1ECC">
        <w:rPr>
          <w:color w:val="000000" w:themeColor="text1"/>
          <w:lang w:val="en-US"/>
        </w:rPr>
        <w:t>lit.n</w:t>
      </w:r>
      <w:proofErr w:type="spellEnd"/>
      <w:r w:rsidRPr="009D1ECC">
        <w:rPr>
          <w:color w:val="000000" w:themeColor="text1"/>
          <w:lang w:val="en-US"/>
        </w:rPr>
        <w:t xml:space="preserve">) al </w:t>
      </w:r>
      <w:r w:rsidRPr="009D1ECC">
        <w:rPr>
          <w:color w:val="000000" w:themeColor="text1"/>
          <w:lang w:val="ro-RO"/>
        </w:rPr>
        <w:t xml:space="preserve">Legii </w:t>
      </w:r>
      <w:proofErr w:type="spellStart"/>
      <w:r w:rsidRPr="009D1ECC">
        <w:rPr>
          <w:color w:val="000000" w:themeColor="text1"/>
          <w:lang w:val="en-US"/>
        </w:rPr>
        <w:t>privind</w:t>
      </w:r>
      <w:proofErr w:type="spellEnd"/>
      <w:r w:rsidRPr="009D1ECC">
        <w:rPr>
          <w:color w:val="000000" w:themeColor="text1"/>
          <w:lang w:val="en-US"/>
        </w:rPr>
        <w:t xml:space="preserve"> </w:t>
      </w:r>
      <w:proofErr w:type="spellStart"/>
      <w:r w:rsidRPr="009D1ECC">
        <w:rPr>
          <w:color w:val="000000" w:themeColor="text1"/>
          <w:lang w:val="en-US"/>
        </w:rPr>
        <w:t>administraţia</w:t>
      </w:r>
      <w:proofErr w:type="spellEnd"/>
      <w:r w:rsidRPr="009D1ECC">
        <w:rPr>
          <w:color w:val="000000" w:themeColor="text1"/>
          <w:lang w:val="en-US"/>
        </w:rPr>
        <w:t xml:space="preserve"> public </w:t>
      </w:r>
      <w:proofErr w:type="spellStart"/>
      <w:r w:rsidRPr="009D1ECC">
        <w:rPr>
          <w:color w:val="000000" w:themeColor="text1"/>
          <w:lang w:val="en-US"/>
        </w:rPr>
        <w:t>locală</w:t>
      </w:r>
      <w:proofErr w:type="spellEnd"/>
      <w:r w:rsidRPr="009D1ECC">
        <w:rPr>
          <w:color w:val="000000" w:themeColor="text1"/>
          <w:lang w:val="en-US"/>
        </w:rPr>
        <w:t xml:space="preserve"> Nr. 436 din 28.12.2006, </w:t>
      </w:r>
      <w:proofErr w:type="spellStart"/>
      <w:r w:rsidRPr="009D1ECC">
        <w:rPr>
          <w:color w:val="000000" w:themeColor="text1"/>
          <w:lang w:val="en-US"/>
        </w:rPr>
        <w:t>în</w:t>
      </w:r>
      <w:proofErr w:type="spellEnd"/>
      <w:r w:rsidRPr="009D1ECC">
        <w:rPr>
          <w:color w:val="000000" w:themeColor="text1"/>
          <w:lang w:val="en-US"/>
        </w:rPr>
        <w:t xml:space="preserve"> </w:t>
      </w:r>
      <w:r w:rsidRPr="009D1ECC">
        <w:rPr>
          <w:color w:val="000000" w:themeColor="text1"/>
          <w:lang w:val="ro-RO"/>
        </w:rPr>
        <w:t>conformitate</w:t>
      </w:r>
      <w:r w:rsidRPr="009D1ECC">
        <w:rPr>
          <w:color w:val="000000" w:themeColor="text1"/>
          <w:lang w:val="en-US"/>
        </w:rPr>
        <w:t xml:space="preserve"> cu </w:t>
      </w:r>
      <w:proofErr w:type="spellStart"/>
      <w:r w:rsidRPr="009D1ECC">
        <w:rPr>
          <w:color w:val="000000" w:themeColor="text1"/>
          <w:lang w:val="en-US"/>
        </w:rPr>
        <w:t>prevederile</w:t>
      </w:r>
      <w:proofErr w:type="spellEnd"/>
      <w:r w:rsidRPr="009D1ECC">
        <w:rPr>
          <w:color w:val="000000" w:themeColor="text1"/>
          <w:lang w:val="en-US"/>
        </w:rPr>
        <w:t xml:space="preserve"> art.27 al </w:t>
      </w:r>
      <w:proofErr w:type="spellStart"/>
      <w:r w:rsidRPr="009D1ECC">
        <w:rPr>
          <w:color w:val="000000" w:themeColor="text1"/>
          <w:lang w:val="en-US"/>
        </w:rPr>
        <w:t>Legii</w:t>
      </w:r>
      <w:proofErr w:type="spellEnd"/>
      <w:r w:rsidRPr="009D1ECC">
        <w:rPr>
          <w:color w:val="000000" w:themeColor="text1"/>
          <w:lang w:val="en-US"/>
        </w:rPr>
        <w:t xml:space="preserve"> </w:t>
      </w:r>
      <w:proofErr w:type="spellStart"/>
      <w:r w:rsidRPr="009D1ECC">
        <w:rPr>
          <w:color w:val="000000" w:themeColor="text1"/>
          <w:lang w:val="en-US"/>
        </w:rPr>
        <w:t>privind</w:t>
      </w:r>
      <w:proofErr w:type="spellEnd"/>
      <w:r w:rsidRPr="009D1ECC">
        <w:rPr>
          <w:color w:val="000000" w:themeColor="text1"/>
          <w:lang w:val="en-US"/>
        </w:rPr>
        <w:t xml:space="preserve"> </w:t>
      </w:r>
      <w:proofErr w:type="spellStart"/>
      <w:r w:rsidRPr="009D1ECC">
        <w:rPr>
          <w:color w:val="000000" w:themeColor="text1"/>
          <w:lang w:val="en-US"/>
        </w:rPr>
        <w:t>finanţele</w:t>
      </w:r>
      <w:proofErr w:type="spellEnd"/>
      <w:r w:rsidRPr="009D1ECC">
        <w:rPr>
          <w:color w:val="000000" w:themeColor="text1"/>
          <w:lang w:val="en-US"/>
        </w:rPr>
        <w:t xml:space="preserve"> </w:t>
      </w:r>
      <w:r w:rsidRPr="009D1ECC">
        <w:rPr>
          <w:color w:val="000000" w:themeColor="text1"/>
          <w:lang w:val="ro-RO"/>
        </w:rPr>
        <w:t>publice</w:t>
      </w:r>
      <w:r w:rsidRPr="009D1ECC">
        <w:rPr>
          <w:color w:val="000000" w:themeColor="text1"/>
          <w:lang w:val="en-US"/>
        </w:rPr>
        <w:t xml:space="preserve"> locale nr.</w:t>
      </w:r>
      <w:proofErr w:type="gramEnd"/>
      <w:r w:rsidRPr="009D1ECC">
        <w:rPr>
          <w:color w:val="000000" w:themeColor="text1"/>
          <w:lang w:val="en-US"/>
        </w:rPr>
        <w:t xml:space="preserve"> 397 din 16.10.2003</w:t>
      </w:r>
      <w:r w:rsidR="009B6BB1" w:rsidRPr="009D1ECC">
        <w:rPr>
          <w:color w:val="000000" w:themeColor="text1"/>
          <w:lang w:val="en-US"/>
        </w:rPr>
        <w:t>,</w:t>
      </w:r>
      <w:r w:rsidR="00547EF9" w:rsidRPr="009D1ECC">
        <w:rPr>
          <w:color w:val="000000" w:themeColor="text1"/>
          <w:lang w:val="en-US"/>
        </w:rPr>
        <w:t xml:space="preserve"> </w:t>
      </w:r>
      <w:r w:rsidR="009B6BB1" w:rsidRPr="009D1ECC">
        <w:rPr>
          <w:color w:val="000000" w:themeColor="text1"/>
        </w:rPr>
        <w:t>se modific</w:t>
      </w:r>
      <w:r w:rsidR="009B6BB1" w:rsidRPr="009D1ECC">
        <w:rPr>
          <w:color w:val="000000" w:themeColor="text1"/>
          <w:lang w:val="ro-RO"/>
        </w:rPr>
        <w:t>ă</w:t>
      </w:r>
      <w:r w:rsidR="009B6BB1" w:rsidRPr="009D1ECC">
        <w:rPr>
          <w:color w:val="000000" w:themeColor="text1"/>
        </w:rPr>
        <w:t xml:space="preserve"> bugetul Primariei Bîrnova la partea de cheltuieli și venituri, după cum urmează:</w:t>
      </w:r>
    </w:p>
    <w:p w:rsidR="001B5B9E" w:rsidRDefault="001B5B9E" w:rsidP="009B6BB1">
      <w:pPr>
        <w:rPr>
          <w:color w:val="000000" w:themeColor="text1"/>
        </w:rPr>
      </w:pPr>
    </w:p>
    <w:p w:rsidR="001B5B9E" w:rsidRDefault="001B5B9E" w:rsidP="009B6BB1">
      <w:pPr>
        <w:rPr>
          <w:color w:val="000000" w:themeColor="text1"/>
        </w:rPr>
      </w:pPr>
    </w:p>
    <w:p w:rsidR="007757BF" w:rsidRPr="007757BF" w:rsidRDefault="001B5B9E" w:rsidP="007757BF">
      <w:pPr>
        <w:pStyle w:val="a4"/>
        <w:tabs>
          <w:tab w:val="left" w:pos="1575"/>
          <w:tab w:val="center" w:pos="4960"/>
        </w:tabs>
        <w:ind w:left="360"/>
        <w:jc w:val="both"/>
        <w:rPr>
          <w:color w:val="000000" w:themeColor="text1"/>
          <w:lang w:val="ro-RO"/>
        </w:rPr>
      </w:pPr>
      <w:r w:rsidRPr="002E1E19">
        <w:rPr>
          <w:color w:val="000000" w:themeColor="text1"/>
          <w:lang w:val="ro-RO"/>
        </w:rPr>
        <w:t>I</w:t>
      </w:r>
      <w:r w:rsidR="00926CA3" w:rsidRPr="002E1E19">
        <w:rPr>
          <w:color w:val="000000" w:themeColor="text1"/>
          <w:lang w:val="ro-RO"/>
        </w:rPr>
        <w:t>.</w:t>
      </w:r>
      <w:r w:rsidR="007757BF">
        <w:rPr>
          <w:color w:val="000000" w:themeColor="text1"/>
          <w:lang w:val="ro-RO"/>
        </w:rPr>
        <w:t xml:space="preserve"> </w:t>
      </w:r>
      <w:r w:rsidRPr="007757BF">
        <w:rPr>
          <w:color w:val="000000" w:themeColor="text1"/>
          <w:lang w:val="ro-RO"/>
        </w:rPr>
        <w:t xml:space="preserve">  </w:t>
      </w:r>
      <w:r w:rsidR="007757BF" w:rsidRPr="007757BF">
        <w:rPr>
          <w:color w:val="000000" w:themeColor="text1"/>
          <w:lang w:val="ro-RO"/>
        </w:rPr>
        <w:t xml:space="preserve">-  la venituri,  se substituie cifra </w:t>
      </w:r>
      <w:r w:rsidR="00A12F06" w:rsidRPr="007757BF">
        <w:rPr>
          <w:b/>
          <w:color w:val="000000" w:themeColor="text1"/>
          <w:lang w:val="ro-RO"/>
        </w:rPr>
        <w:t>7497,6</w:t>
      </w:r>
      <w:r w:rsidR="00A12F06" w:rsidRPr="007757BF">
        <w:rPr>
          <w:color w:val="000000" w:themeColor="text1"/>
          <w:lang w:val="ro-RO"/>
        </w:rPr>
        <w:t xml:space="preserve"> </w:t>
      </w:r>
      <w:r w:rsidR="007757BF" w:rsidRPr="007757BF">
        <w:rPr>
          <w:color w:val="000000" w:themeColor="text1"/>
          <w:lang w:val="ro-RO"/>
        </w:rPr>
        <w:t xml:space="preserve">mii lei cu cifra </w:t>
      </w:r>
      <w:r w:rsidR="007757BF" w:rsidRPr="007757BF">
        <w:rPr>
          <w:b/>
          <w:color w:val="000000" w:themeColor="text1"/>
          <w:lang w:val="ro-RO"/>
        </w:rPr>
        <w:t>7</w:t>
      </w:r>
      <w:r w:rsidR="00A12F06">
        <w:rPr>
          <w:b/>
          <w:color w:val="000000" w:themeColor="text1"/>
          <w:lang w:val="ro-RO"/>
        </w:rPr>
        <w:t>6</w:t>
      </w:r>
      <w:r w:rsidR="007757BF" w:rsidRPr="007757BF">
        <w:rPr>
          <w:b/>
          <w:color w:val="000000" w:themeColor="text1"/>
          <w:lang w:val="ro-RO"/>
        </w:rPr>
        <w:t>97,6</w:t>
      </w:r>
      <w:r w:rsidR="007757BF" w:rsidRPr="007757BF">
        <w:rPr>
          <w:color w:val="000000" w:themeColor="text1"/>
          <w:lang w:val="ro-RO"/>
        </w:rPr>
        <w:t xml:space="preserve"> mii lei.</w:t>
      </w:r>
    </w:p>
    <w:p w:rsidR="007757BF" w:rsidRPr="007757BF" w:rsidRDefault="00280973" w:rsidP="007757BF">
      <w:pPr>
        <w:pStyle w:val="a4"/>
        <w:tabs>
          <w:tab w:val="left" w:pos="1575"/>
          <w:tab w:val="center" w:pos="4960"/>
        </w:tabs>
        <w:ind w:left="360"/>
        <w:jc w:val="both"/>
        <w:rPr>
          <w:b/>
          <w:color w:val="333333"/>
          <w:lang w:val="en-US"/>
        </w:rPr>
      </w:pPr>
      <w:r>
        <w:rPr>
          <w:color w:val="000000" w:themeColor="text1"/>
          <w:lang w:val="ro-RO"/>
        </w:rPr>
        <w:t xml:space="preserve">    </w:t>
      </w:r>
      <w:r w:rsidR="007757BF" w:rsidRPr="007757BF">
        <w:rPr>
          <w:color w:val="000000" w:themeColor="text1"/>
          <w:lang w:val="ro-RO"/>
        </w:rPr>
        <w:t xml:space="preserve"> -</w:t>
      </w:r>
      <w:r>
        <w:rPr>
          <w:color w:val="000000" w:themeColor="text1"/>
          <w:lang w:val="ro-RO"/>
        </w:rPr>
        <w:t xml:space="preserve"> </w:t>
      </w:r>
      <w:r w:rsidR="007757BF" w:rsidRPr="007757BF">
        <w:rPr>
          <w:color w:val="000000" w:themeColor="text1"/>
          <w:lang w:val="ro-RO"/>
        </w:rPr>
        <w:t xml:space="preserve"> la cheltuieli se substituie cifra </w:t>
      </w:r>
      <w:r w:rsidR="00A12F06" w:rsidRPr="007757BF">
        <w:rPr>
          <w:b/>
          <w:color w:val="000000" w:themeColor="text1"/>
          <w:lang w:val="ro-RO"/>
        </w:rPr>
        <w:t>7497,6</w:t>
      </w:r>
      <w:r w:rsidR="00A12F06" w:rsidRPr="007757BF">
        <w:rPr>
          <w:color w:val="000000" w:themeColor="text1"/>
          <w:lang w:val="ro-RO"/>
        </w:rPr>
        <w:t xml:space="preserve"> </w:t>
      </w:r>
      <w:r w:rsidR="007757BF" w:rsidRPr="007757BF">
        <w:rPr>
          <w:color w:val="000000" w:themeColor="text1"/>
          <w:lang w:val="ro-RO"/>
        </w:rPr>
        <w:t xml:space="preserve">mii lei cu cifra </w:t>
      </w:r>
      <w:r w:rsidR="007757BF" w:rsidRPr="007757BF">
        <w:rPr>
          <w:b/>
          <w:color w:val="000000" w:themeColor="text1"/>
          <w:lang w:val="ro-RO"/>
        </w:rPr>
        <w:t>7</w:t>
      </w:r>
      <w:r w:rsidR="00A12F06">
        <w:rPr>
          <w:b/>
          <w:color w:val="000000" w:themeColor="text1"/>
          <w:lang w:val="ro-RO"/>
        </w:rPr>
        <w:t>6</w:t>
      </w:r>
      <w:r w:rsidR="007757BF" w:rsidRPr="007757BF">
        <w:rPr>
          <w:b/>
          <w:color w:val="000000" w:themeColor="text1"/>
          <w:lang w:val="ro-RO"/>
        </w:rPr>
        <w:t>97,6</w:t>
      </w:r>
      <w:r w:rsidR="007757BF" w:rsidRPr="007757BF">
        <w:rPr>
          <w:color w:val="000000" w:themeColor="text1"/>
          <w:lang w:val="ro-RO"/>
        </w:rPr>
        <w:t xml:space="preserve"> mii lei.  </w:t>
      </w:r>
    </w:p>
    <w:p w:rsidR="00BA34B8" w:rsidRPr="007757BF" w:rsidRDefault="00BA34B8" w:rsidP="007757BF">
      <w:pPr>
        <w:tabs>
          <w:tab w:val="left" w:pos="1575"/>
          <w:tab w:val="center" w:pos="4960"/>
        </w:tabs>
        <w:jc w:val="both"/>
        <w:rPr>
          <w:color w:val="000000" w:themeColor="text1"/>
          <w:lang w:val="en-US"/>
        </w:rPr>
      </w:pPr>
    </w:p>
    <w:p w:rsidR="00BA34B8" w:rsidRPr="00A12F06" w:rsidRDefault="00BA34B8" w:rsidP="00BA34B8">
      <w:pPr>
        <w:tabs>
          <w:tab w:val="left" w:pos="1575"/>
          <w:tab w:val="center" w:pos="4960"/>
        </w:tabs>
        <w:jc w:val="both"/>
        <w:rPr>
          <w:lang w:val="ro-RO"/>
        </w:rPr>
      </w:pPr>
      <w:r w:rsidRPr="002E1E19">
        <w:rPr>
          <w:lang w:val="ro-RO"/>
        </w:rPr>
        <w:t>II.</w:t>
      </w:r>
      <w:r w:rsidRPr="00AC7309">
        <w:rPr>
          <w:lang w:val="ro-RO"/>
        </w:rPr>
        <w:t xml:space="preserve"> </w:t>
      </w:r>
      <w:r>
        <w:rPr>
          <w:lang w:val="ro-RO"/>
        </w:rPr>
        <w:t xml:space="preserve">     </w:t>
      </w:r>
      <w:r w:rsidRPr="00AC7309">
        <w:rPr>
          <w:lang w:val="ro-RO"/>
        </w:rPr>
        <w:t xml:space="preserve">Se majoreaza suma veniturilor cu </w:t>
      </w:r>
      <w:r w:rsidR="00A12F06">
        <w:rPr>
          <w:b/>
          <w:lang w:val="ro-RO"/>
        </w:rPr>
        <w:t>200</w:t>
      </w:r>
      <w:r w:rsidR="006428EF">
        <w:rPr>
          <w:b/>
          <w:lang w:val="ro-RO"/>
        </w:rPr>
        <w:t>,</w:t>
      </w:r>
      <w:r w:rsidR="00A12F06">
        <w:rPr>
          <w:b/>
          <w:lang w:val="ro-RO"/>
        </w:rPr>
        <w:t>0</w:t>
      </w:r>
      <w:r w:rsidRPr="00AC7309">
        <w:rPr>
          <w:lang w:val="ro-RO"/>
        </w:rPr>
        <w:t xml:space="preserve"> mii lei, pe baza </w:t>
      </w:r>
      <w:r w:rsidR="00A12F06" w:rsidRPr="00A12F06">
        <w:rPr>
          <w:color w:val="000000" w:themeColor="text1"/>
        </w:rPr>
        <w:t>Transferuri</w:t>
      </w:r>
      <w:r w:rsidR="00A12F06">
        <w:rPr>
          <w:color w:val="000000" w:themeColor="text1"/>
        </w:rPr>
        <w:t>lor</w:t>
      </w:r>
      <w:r w:rsidR="00A12F06" w:rsidRPr="00A12F06">
        <w:rPr>
          <w:color w:val="000000" w:themeColor="text1"/>
        </w:rPr>
        <w:t xml:space="preserve"> capitale primite cu destinație specială între instituțiile bugetului de stat și instituțiile bugetelor locale de nivelul I, la proiectul </w:t>
      </w:r>
      <w:r w:rsidR="00A12F06" w:rsidRPr="00A12F06">
        <w:rPr>
          <w:color w:val="000000" w:themeColor="text1"/>
          <w:shd w:val="clear" w:color="auto" w:fill="FFFFFF"/>
        </w:rPr>
        <w:t xml:space="preserve">din Programul LEADER, GAL </w:t>
      </w:r>
      <w:r w:rsidR="00A12F06" w:rsidRPr="00A12F06">
        <w:rPr>
          <w:color w:val="000000" w:themeColor="text1"/>
        </w:rPr>
        <w:t xml:space="preserve">33 Vaduri la   </w:t>
      </w:r>
      <w:r w:rsidR="00A12F06" w:rsidRPr="00A12F06">
        <w:rPr>
          <w:color w:val="000000" w:themeColor="text1"/>
          <w:shd w:val="clear" w:color="auto" w:fill="FFFFFF"/>
        </w:rPr>
        <w:t xml:space="preserve">Renovarea scenei Casei de Cultură din satul Bîrnova, </w:t>
      </w:r>
      <w:r w:rsidR="00A12F06">
        <w:rPr>
          <w:color w:val="000000" w:themeColor="text1"/>
          <w:shd w:val="clear" w:color="auto" w:fill="FFFFFF"/>
        </w:rPr>
        <w:t xml:space="preserve">de la </w:t>
      </w:r>
      <w:r w:rsidR="00A12F06" w:rsidRPr="00A12F06">
        <w:rPr>
          <w:color w:val="000000" w:themeColor="text1"/>
          <w:shd w:val="clear" w:color="auto" w:fill="FFFFFF"/>
        </w:rPr>
        <w:t>AIPA</w:t>
      </w:r>
      <w:r w:rsidRPr="00A12F06">
        <w:rPr>
          <w:lang w:val="en-US"/>
        </w:rPr>
        <w:t xml:space="preserve">  la </w:t>
      </w:r>
      <w:r w:rsidRPr="00A12F06">
        <w:rPr>
          <w:b/>
          <w:i/>
          <w:lang w:val="ro-RO"/>
        </w:rPr>
        <w:t>191</w:t>
      </w:r>
      <w:r w:rsidR="00A12F06">
        <w:rPr>
          <w:b/>
          <w:i/>
          <w:lang w:val="ro-RO"/>
        </w:rPr>
        <w:t>420</w:t>
      </w:r>
      <w:r w:rsidRPr="00A12F06">
        <w:rPr>
          <w:lang w:val="ro-RO"/>
        </w:rPr>
        <w:t>.</w:t>
      </w:r>
    </w:p>
    <w:p w:rsidR="00BA34B8" w:rsidRPr="00AC7309" w:rsidRDefault="00BA34B8" w:rsidP="00BA34B8">
      <w:pPr>
        <w:pStyle w:val="a4"/>
        <w:tabs>
          <w:tab w:val="left" w:pos="1575"/>
          <w:tab w:val="center" w:pos="4960"/>
          <w:tab w:val="left" w:pos="7371"/>
        </w:tabs>
        <w:ind w:left="1080"/>
        <w:jc w:val="both"/>
        <w:rPr>
          <w:lang w:val="ro-RO"/>
        </w:rPr>
      </w:pPr>
      <w:r w:rsidRPr="00AC7309">
        <w:rPr>
          <w:lang w:val="ro-RO"/>
        </w:rPr>
        <w:t>În vederea stabilirii echilibrului financiar:</w:t>
      </w:r>
    </w:p>
    <w:p w:rsidR="00BA34B8" w:rsidRPr="00AC7309" w:rsidRDefault="00BA34B8" w:rsidP="00BA34B8">
      <w:pPr>
        <w:pStyle w:val="a4"/>
        <w:tabs>
          <w:tab w:val="left" w:pos="1575"/>
          <w:tab w:val="center" w:pos="4960"/>
        </w:tabs>
        <w:ind w:left="547"/>
        <w:jc w:val="both"/>
        <w:rPr>
          <w:lang w:val="ro-RO"/>
        </w:rPr>
      </w:pPr>
    </w:p>
    <w:p w:rsidR="00A12F06" w:rsidRPr="00AC7309" w:rsidRDefault="00BA34B8" w:rsidP="00A12F06">
      <w:pPr>
        <w:pStyle w:val="a4"/>
        <w:numPr>
          <w:ilvl w:val="0"/>
          <w:numId w:val="14"/>
        </w:numPr>
        <w:tabs>
          <w:tab w:val="left" w:pos="1575"/>
          <w:tab w:val="center" w:pos="4960"/>
        </w:tabs>
        <w:ind w:left="547"/>
        <w:jc w:val="both"/>
        <w:rPr>
          <w:lang w:val="ro-RO"/>
        </w:rPr>
      </w:pPr>
      <w:r w:rsidRPr="00280973">
        <w:rPr>
          <w:lang w:val="ro-RO"/>
        </w:rPr>
        <w:t xml:space="preserve">Se alocă </w:t>
      </w:r>
      <w:r w:rsidRPr="00AC7309">
        <w:t>mijloace in suma</w:t>
      </w:r>
      <w:r w:rsidRPr="00280973">
        <w:rPr>
          <w:lang w:val="ro-RO"/>
        </w:rPr>
        <w:t xml:space="preserve"> de </w:t>
      </w:r>
      <w:r w:rsidR="00A12F06">
        <w:rPr>
          <w:b/>
          <w:lang w:val="ro-RO"/>
        </w:rPr>
        <w:t>200,0</w:t>
      </w:r>
      <w:r w:rsidRPr="00280973">
        <w:rPr>
          <w:lang w:val="ro-RO"/>
        </w:rPr>
        <w:t xml:space="preserve"> mii lei, </w:t>
      </w:r>
      <w:r w:rsidR="00A12F06" w:rsidRPr="00AC7309">
        <w:rPr>
          <w:lang w:val="ro-RO"/>
        </w:rPr>
        <w:t>pentru realizarea cheltuielilor la subprogramul Caminul de cultura (8502, 0820, 70178) si anume:</w:t>
      </w:r>
    </w:p>
    <w:p w:rsidR="00A12F06" w:rsidRDefault="00A12F06" w:rsidP="00A12F06">
      <w:pPr>
        <w:pStyle w:val="a4"/>
        <w:tabs>
          <w:tab w:val="left" w:pos="1575"/>
          <w:tab w:val="center" w:pos="4960"/>
        </w:tabs>
        <w:ind w:left="907"/>
        <w:jc w:val="both"/>
        <w:rPr>
          <w:lang w:val="ro-RO"/>
        </w:rPr>
      </w:pPr>
      <w:r w:rsidRPr="00AC7309">
        <w:rPr>
          <w:lang w:val="ro-RO"/>
        </w:rPr>
        <w:t xml:space="preserve">- </w:t>
      </w:r>
      <w:r>
        <w:rPr>
          <w:lang w:val="ro-RO"/>
        </w:rPr>
        <w:t xml:space="preserve">200,0 </w:t>
      </w:r>
      <w:r w:rsidRPr="00AC7309">
        <w:rPr>
          <w:lang w:val="ro-RO"/>
        </w:rPr>
        <w:t>mii lei – la reparatii capitale a caminului de cultura (311120)</w:t>
      </w:r>
    </w:p>
    <w:p w:rsidR="0033460E" w:rsidRDefault="0033460E" w:rsidP="00A12F06">
      <w:pPr>
        <w:pStyle w:val="a4"/>
        <w:tabs>
          <w:tab w:val="left" w:pos="1575"/>
          <w:tab w:val="center" w:pos="4960"/>
        </w:tabs>
        <w:ind w:left="907"/>
        <w:jc w:val="both"/>
        <w:rPr>
          <w:lang w:val="ro-RO"/>
        </w:rPr>
      </w:pPr>
    </w:p>
    <w:p w:rsidR="0033460E" w:rsidRDefault="0033460E" w:rsidP="002E1E19">
      <w:pPr>
        <w:pStyle w:val="a4"/>
        <w:numPr>
          <w:ilvl w:val="0"/>
          <w:numId w:val="23"/>
        </w:numPr>
        <w:ind w:left="426"/>
        <w:jc w:val="both"/>
      </w:pPr>
      <w:r w:rsidRPr="00AC7309">
        <w:t xml:space="preserve">Se majorează planul precizat pentru Subprogramul </w:t>
      </w:r>
      <w:r w:rsidR="002E1E19">
        <w:t>Dezvoltarea gospodariei (0620</w:t>
      </w:r>
      <w:r w:rsidR="002E1E19" w:rsidRPr="00AC7309">
        <w:t xml:space="preserve">, </w:t>
      </w:r>
      <w:r w:rsidR="002E1E19" w:rsidRPr="002E1E19">
        <w:rPr>
          <w:b/>
          <w:bCs/>
          <w:i/>
          <w:iCs/>
        </w:rPr>
        <w:t>7502</w:t>
      </w:r>
      <w:r w:rsidR="002E1E19" w:rsidRPr="00AC7309">
        <w:t>,00</w:t>
      </w:r>
      <w:r w:rsidR="002E1E19">
        <w:t>333</w:t>
      </w:r>
      <w:r w:rsidR="002E1E19" w:rsidRPr="00AC7309">
        <w:t>)</w:t>
      </w:r>
      <w:r w:rsidR="002E1E19">
        <w:t xml:space="preserve"> </w:t>
      </w:r>
      <w:r>
        <w:t xml:space="preserve"> </w:t>
      </w:r>
      <w:r w:rsidRPr="00AC7309">
        <w:t>cu suma de</w:t>
      </w:r>
      <w:r>
        <w:t xml:space="preserve">  </w:t>
      </w:r>
      <w:r w:rsidRPr="00AC7309">
        <w:t xml:space="preserve"> </w:t>
      </w:r>
      <w:r w:rsidR="002E1E19">
        <w:t>+</w:t>
      </w:r>
      <w:r w:rsidR="002E1E19" w:rsidRPr="002E1E19">
        <w:rPr>
          <w:b/>
        </w:rPr>
        <w:t>455,0</w:t>
      </w:r>
      <w:r w:rsidRPr="00AC7309">
        <w:t xml:space="preserve"> mii lei</w:t>
      </w:r>
      <w:r>
        <w:t xml:space="preserve"> și anume : </w:t>
      </w:r>
      <w:r w:rsidRPr="00AC7309">
        <w:t xml:space="preserve">ECO k6 </w:t>
      </w:r>
      <w:r w:rsidR="002E1E19">
        <w:t>312120</w:t>
      </w:r>
      <w:r>
        <w:t xml:space="preserve"> </w:t>
      </w:r>
    </w:p>
    <w:p w:rsidR="0033460E" w:rsidRDefault="0033460E" w:rsidP="0033460E">
      <w:pPr>
        <w:pStyle w:val="a4"/>
        <w:ind w:left="426"/>
        <w:jc w:val="both"/>
      </w:pPr>
    </w:p>
    <w:p w:rsidR="0033460E" w:rsidRDefault="0033460E" w:rsidP="0033460E">
      <w:pPr>
        <w:pStyle w:val="a4"/>
        <w:ind w:left="426"/>
        <w:jc w:val="both"/>
      </w:pPr>
      <w:r w:rsidRPr="00AC7309">
        <w:t>Se micșorează planul precizat pentru Subprogramul</w:t>
      </w:r>
      <w:r>
        <w:t> :</w:t>
      </w:r>
    </w:p>
    <w:p w:rsidR="0033460E" w:rsidRDefault="0033460E" w:rsidP="0033460E">
      <w:pPr>
        <w:pStyle w:val="a4"/>
        <w:ind w:left="426"/>
        <w:jc w:val="both"/>
      </w:pPr>
      <w:r>
        <w:t>- Apeduct (0630</w:t>
      </w:r>
      <w:r w:rsidRPr="00AC7309">
        <w:t xml:space="preserve">, </w:t>
      </w:r>
      <w:r>
        <w:rPr>
          <w:b/>
          <w:bCs/>
          <w:i/>
          <w:iCs/>
        </w:rPr>
        <w:t>75</w:t>
      </w:r>
      <w:r w:rsidRPr="00AC7309">
        <w:rPr>
          <w:b/>
          <w:bCs/>
          <w:i/>
          <w:iCs/>
        </w:rPr>
        <w:t>0</w:t>
      </w:r>
      <w:r>
        <w:rPr>
          <w:b/>
          <w:bCs/>
          <w:i/>
          <w:iCs/>
        </w:rPr>
        <w:t>3</w:t>
      </w:r>
      <w:r w:rsidRPr="00AC7309">
        <w:t>,00</w:t>
      </w:r>
      <w:r>
        <w:t>319</w:t>
      </w:r>
      <w:r w:rsidRPr="00AC7309">
        <w:t>)</w:t>
      </w:r>
      <w:r>
        <w:t xml:space="preserve"> cu suma de </w:t>
      </w:r>
      <w:r w:rsidRPr="002E1E19">
        <w:rPr>
          <w:b/>
        </w:rPr>
        <w:t>-</w:t>
      </w:r>
      <w:r w:rsidR="002E1E19" w:rsidRPr="002E1E19">
        <w:rPr>
          <w:b/>
        </w:rPr>
        <w:t>300,0</w:t>
      </w:r>
      <w:r w:rsidRPr="00AC7309">
        <w:t xml:space="preserve"> mii lei</w:t>
      </w:r>
      <w:r>
        <w:t xml:space="preserve">    </w:t>
      </w:r>
      <w:r w:rsidRPr="00AC7309">
        <w:t xml:space="preserve">ECO k6 </w:t>
      </w:r>
      <w:r>
        <w:t>319220</w:t>
      </w:r>
    </w:p>
    <w:p w:rsidR="002E1E19" w:rsidRDefault="0033460E" w:rsidP="0033460E">
      <w:pPr>
        <w:pStyle w:val="a4"/>
        <w:ind w:left="426"/>
        <w:jc w:val="both"/>
        <w:rPr>
          <w:lang w:val="ro-RO"/>
        </w:rPr>
      </w:pPr>
      <w:r>
        <w:t xml:space="preserve">- </w:t>
      </w:r>
      <w:r w:rsidR="002E1E19">
        <w:t>Aparatul primarului</w:t>
      </w:r>
      <w:r>
        <w:t xml:space="preserve"> (0</w:t>
      </w:r>
      <w:r w:rsidR="002E1E19">
        <w:t>111</w:t>
      </w:r>
      <w:r w:rsidRPr="00AC7309">
        <w:t xml:space="preserve">, </w:t>
      </w:r>
      <w:r w:rsidR="002E1E19">
        <w:rPr>
          <w:b/>
          <w:bCs/>
          <w:i/>
          <w:iCs/>
        </w:rPr>
        <w:t>0301</w:t>
      </w:r>
      <w:r w:rsidRPr="00AC7309">
        <w:t>,00</w:t>
      </w:r>
      <w:r w:rsidR="002E1E19">
        <w:t>005</w:t>
      </w:r>
      <w:r w:rsidRPr="00AC7309">
        <w:t>)</w:t>
      </w:r>
      <w:r>
        <w:t xml:space="preserve"> cu suma de -</w:t>
      </w:r>
      <w:r w:rsidR="002E1E19" w:rsidRPr="002E1E19">
        <w:rPr>
          <w:b/>
        </w:rPr>
        <w:t>155,0</w:t>
      </w:r>
      <w:r w:rsidRPr="00AC7309">
        <w:t xml:space="preserve"> mii lei</w:t>
      </w:r>
      <w:r>
        <w:t> </w:t>
      </w:r>
      <w:r w:rsidR="002E1E19">
        <w:t>si anume :</w:t>
      </w:r>
    </w:p>
    <w:p w:rsidR="0033460E" w:rsidRDefault="002E1E19" w:rsidP="0033460E">
      <w:pPr>
        <w:pStyle w:val="a4"/>
        <w:ind w:left="426"/>
        <w:jc w:val="both"/>
      </w:pPr>
      <w:r>
        <w:rPr>
          <w:lang w:val="ro-RO"/>
        </w:rPr>
        <w:t xml:space="preserve">                -</w:t>
      </w:r>
      <w:r w:rsidR="0033460E">
        <w:t xml:space="preserve">   </w:t>
      </w:r>
      <w:r w:rsidR="0033460E" w:rsidRPr="00AC7309">
        <w:t xml:space="preserve">ECO k6 </w:t>
      </w:r>
      <w:r>
        <w:t>222500 suma -50,0 mii lei</w:t>
      </w:r>
    </w:p>
    <w:p w:rsidR="002E1E19" w:rsidRDefault="002E1E19" w:rsidP="0033460E">
      <w:pPr>
        <w:pStyle w:val="a4"/>
        <w:ind w:left="426"/>
        <w:jc w:val="both"/>
      </w:pPr>
      <w:r>
        <w:rPr>
          <w:lang w:val="ro-RO"/>
        </w:rPr>
        <w:t xml:space="preserve">                -</w:t>
      </w:r>
      <w:r>
        <w:t xml:space="preserve">   </w:t>
      </w:r>
      <w:r w:rsidRPr="00AC7309">
        <w:t xml:space="preserve">ECO k6 </w:t>
      </w:r>
      <w:r>
        <w:t>222400 suma -9,0 mii lei</w:t>
      </w:r>
    </w:p>
    <w:p w:rsidR="002E1E19" w:rsidRDefault="002E1E19" w:rsidP="002E1E19">
      <w:pPr>
        <w:pStyle w:val="a4"/>
        <w:ind w:left="426"/>
        <w:jc w:val="both"/>
      </w:pPr>
      <w:r>
        <w:t xml:space="preserve">                </w:t>
      </w:r>
      <w:r>
        <w:rPr>
          <w:lang w:val="ro-RO"/>
        </w:rPr>
        <w:t>-</w:t>
      </w:r>
      <w:r>
        <w:t xml:space="preserve">   </w:t>
      </w:r>
      <w:r w:rsidRPr="00AC7309">
        <w:t xml:space="preserve">ECO k6 </w:t>
      </w:r>
      <w:r>
        <w:t>314110 suma -73,0 mii lei</w:t>
      </w:r>
    </w:p>
    <w:p w:rsidR="0033460E" w:rsidRDefault="002E1E19" w:rsidP="000D32BC">
      <w:pPr>
        <w:pStyle w:val="a4"/>
        <w:ind w:left="426"/>
        <w:jc w:val="both"/>
      </w:pPr>
      <w:r>
        <w:rPr>
          <w:lang w:val="ro-RO"/>
        </w:rPr>
        <w:t xml:space="preserve">                -</w:t>
      </w:r>
      <w:r>
        <w:t xml:space="preserve">   </w:t>
      </w:r>
      <w:r w:rsidRPr="00AC7309">
        <w:t xml:space="preserve">ECO k6 </w:t>
      </w:r>
      <w:r>
        <w:t>316110 suma -23,0 mii lei</w:t>
      </w:r>
    </w:p>
    <w:p w:rsidR="00911A21" w:rsidRPr="0033460E" w:rsidRDefault="00911A21" w:rsidP="000D32BC">
      <w:pPr>
        <w:pStyle w:val="a4"/>
        <w:ind w:left="426"/>
        <w:jc w:val="both"/>
      </w:pPr>
    </w:p>
    <w:p w:rsidR="00911A21" w:rsidRDefault="00911A21" w:rsidP="00911A21">
      <w:pPr>
        <w:pStyle w:val="a4"/>
        <w:numPr>
          <w:ilvl w:val="0"/>
          <w:numId w:val="23"/>
        </w:numPr>
        <w:ind w:left="426"/>
        <w:jc w:val="both"/>
      </w:pPr>
      <w:r w:rsidRPr="00AC7309">
        <w:t xml:space="preserve">Se majorează planul precizat pentru Subprogramul </w:t>
      </w:r>
      <w:r>
        <w:t>Servicii generale economice si comerciale (0411</w:t>
      </w:r>
      <w:r w:rsidRPr="00AC7309">
        <w:t xml:space="preserve">, </w:t>
      </w:r>
      <w:r>
        <w:rPr>
          <w:b/>
          <w:bCs/>
          <w:i/>
          <w:iCs/>
        </w:rPr>
        <w:t>5009</w:t>
      </w:r>
      <w:r w:rsidRPr="00AC7309">
        <w:t>,00</w:t>
      </w:r>
      <w:r>
        <w:t>031</w:t>
      </w:r>
      <w:r w:rsidRPr="00AC7309">
        <w:t>)</w:t>
      </w:r>
      <w:r>
        <w:t xml:space="preserve">  </w:t>
      </w:r>
      <w:r w:rsidRPr="00AC7309">
        <w:t>cu suma de</w:t>
      </w:r>
      <w:r>
        <w:t xml:space="preserve">  </w:t>
      </w:r>
      <w:r w:rsidRPr="00AC7309">
        <w:t xml:space="preserve"> </w:t>
      </w:r>
      <w:r>
        <w:t>+</w:t>
      </w:r>
      <w:r>
        <w:rPr>
          <w:b/>
        </w:rPr>
        <w:t>1</w:t>
      </w:r>
      <w:r w:rsidRPr="002E1E19">
        <w:rPr>
          <w:b/>
        </w:rPr>
        <w:t>5,0</w:t>
      </w:r>
      <w:r w:rsidRPr="00AC7309">
        <w:t xml:space="preserve"> mii lei</w:t>
      </w:r>
      <w:r>
        <w:t xml:space="preserve"> și anume : </w:t>
      </w:r>
      <w:r w:rsidRPr="00AC7309">
        <w:t xml:space="preserve">ECO k6 </w:t>
      </w:r>
      <w:r>
        <w:t xml:space="preserve">282100 </w:t>
      </w:r>
    </w:p>
    <w:p w:rsidR="00911A21" w:rsidRDefault="00911A21" w:rsidP="00911A21">
      <w:pPr>
        <w:pStyle w:val="a4"/>
        <w:ind w:left="426"/>
        <w:jc w:val="both"/>
      </w:pPr>
    </w:p>
    <w:p w:rsidR="00911A21" w:rsidRDefault="00911A21" w:rsidP="00911A21">
      <w:pPr>
        <w:pStyle w:val="a4"/>
        <w:ind w:left="426"/>
        <w:jc w:val="both"/>
      </w:pPr>
      <w:r w:rsidRPr="00AC7309">
        <w:t>Se micșorează planul precizat pentru Subprogramul</w:t>
      </w:r>
      <w:r>
        <w:t> :</w:t>
      </w:r>
    </w:p>
    <w:p w:rsidR="00911A21" w:rsidRDefault="00911A21" w:rsidP="00911A21">
      <w:pPr>
        <w:pStyle w:val="a4"/>
        <w:ind w:left="426"/>
        <w:jc w:val="both"/>
        <w:rPr>
          <w:lang w:val="ro-RO"/>
        </w:rPr>
      </w:pPr>
      <w:r>
        <w:t>- Aparatul primarului (0111</w:t>
      </w:r>
      <w:r w:rsidRPr="00AC7309">
        <w:t xml:space="preserve">, </w:t>
      </w:r>
      <w:r>
        <w:rPr>
          <w:b/>
          <w:bCs/>
          <w:i/>
          <w:iCs/>
        </w:rPr>
        <w:t>0301</w:t>
      </w:r>
      <w:r w:rsidRPr="00AC7309">
        <w:t>,00</w:t>
      </w:r>
      <w:r>
        <w:t>005</w:t>
      </w:r>
      <w:r w:rsidRPr="00AC7309">
        <w:t>)</w:t>
      </w:r>
      <w:r>
        <w:t xml:space="preserve"> cu suma de -</w:t>
      </w:r>
      <w:r w:rsidRPr="002E1E19">
        <w:rPr>
          <w:b/>
        </w:rPr>
        <w:t>15,0</w:t>
      </w:r>
      <w:r w:rsidRPr="00AC7309">
        <w:t xml:space="preserve"> mii lei</w:t>
      </w:r>
      <w:r>
        <w:t> si anume :</w:t>
      </w:r>
    </w:p>
    <w:p w:rsidR="00911A21" w:rsidRDefault="00911A21" w:rsidP="00911A21">
      <w:pPr>
        <w:pStyle w:val="a4"/>
        <w:ind w:left="426"/>
        <w:jc w:val="both"/>
      </w:pPr>
      <w:r>
        <w:rPr>
          <w:lang w:val="ro-RO"/>
        </w:rPr>
        <w:t xml:space="preserve">                -</w:t>
      </w:r>
      <w:r>
        <w:t xml:space="preserve">   </w:t>
      </w:r>
      <w:r w:rsidRPr="00AC7309">
        <w:t xml:space="preserve">ECO k6 </w:t>
      </w:r>
      <w:r>
        <w:t>222</w:t>
      </w:r>
      <w:r w:rsidR="00F74AFE">
        <w:t>210</w:t>
      </w:r>
      <w:r>
        <w:t xml:space="preserve"> suma -</w:t>
      </w:r>
      <w:r w:rsidR="00F74AFE">
        <w:t>15</w:t>
      </w:r>
      <w:r>
        <w:t>,0 mii lei</w:t>
      </w:r>
    </w:p>
    <w:p w:rsidR="00911A21" w:rsidRDefault="00911A21" w:rsidP="00F74AFE">
      <w:pPr>
        <w:pStyle w:val="a4"/>
        <w:ind w:left="426"/>
        <w:jc w:val="both"/>
      </w:pPr>
      <w:r>
        <w:rPr>
          <w:lang w:val="ro-RO"/>
        </w:rPr>
        <w:t xml:space="preserve">                </w:t>
      </w:r>
    </w:p>
    <w:p w:rsidR="00926CA3" w:rsidRPr="00911A21" w:rsidRDefault="00926CA3" w:rsidP="00A12F06">
      <w:pPr>
        <w:tabs>
          <w:tab w:val="left" w:pos="1575"/>
          <w:tab w:val="center" w:pos="4960"/>
        </w:tabs>
        <w:ind w:left="547"/>
        <w:jc w:val="both"/>
        <w:rPr>
          <w:color w:val="000000" w:themeColor="text1"/>
        </w:rPr>
      </w:pPr>
    </w:p>
    <w:p w:rsidR="005B6A17" w:rsidRPr="0033460E" w:rsidRDefault="005B6A17" w:rsidP="0033460E">
      <w:pPr>
        <w:pStyle w:val="a4"/>
        <w:numPr>
          <w:ilvl w:val="0"/>
          <w:numId w:val="23"/>
        </w:numPr>
        <w:tabs>
          <w:tab w:val="left" w:pos="1575"/>
          <w:tab w:val="center" w:pos="4960"/>
        </w:tabs>
        <w:jc w:val="both"/>
        <w:rPr>
          <w:color w:val="000000" w:themeColor="text1"/>
          <w:lang w:val="ro-RO"/>
        </w:rPr>
      </w:pPr>
      <w:r w:rsidRPr="0033460E">
        <w:rPr>
          <w:color w:val="000000" w:themeColor="text1"/>
        </w:rPr>
        <w:t>În</w:t>
      </w:r>
      <w:r w:rsidR="009E1D18" w:rsidRPr="0033460E">
        <w:rPr>
          <w:color w:val="000000" w:themeColor="text1"/>
        </w:rPr>
        <w:t xml:space="preserve"> </w:t>
      </w:r>
      <w:r w:rsidRPr="0033460E">
        <w:rPr>
          <w:color w:val="000000" w:themeColor="text1"/>
        </w:rPr>
        <w:t>urma</w:t>
      </w:r>
      <w:r w:rsidR="009E1D18" w:rsidRPr="0033460E">
        <w:rPr>
          <w:color w:val="000000" w:themeColor="text1"/>
        </w:rPr>
        <w:t xml:space="preserve"> </w:t>
      </w:r>
      <w:r w:rsidRPr="0033460E">
        <w:rPr>
          <w:color w:val="000000" w:themeColor="text1"/>
        </w:rPr>
        <w:t>modificărilor</w:t>
      </w:r>
      <w:r w:rsidR="009E1D18" w:rsidRPr="0033460E">
        <w:rPr>
          <w:color w:val="000000" w:themeColor="text1"/>
        </w:rPr>
        <w:t xml:space="preserve"> </w:t>
      </w:r>
      <w:r w:rsidRPr="0033460E">
        <w:rPr>
          <w:color w:val="000000" w:themeColor="text1"/>
        </w:rPr>
        <w:t>enumerate mai sus, precum</w:t>
      </w:r>
      <w:r w:rsidR="009E1D18" w:rsidRPr="0033460E">
        <w:rPr>
          <w:color w:val="000000" w:themeColor="text1"/>
        </w:rPr>
        <w:t xml:space="preserve"> </w:t>
      </w:r>
      <w:r w:rsidRPr="0033460E">
        <w:rPr>
          <w:color w:val="000000" w:themeColor="text1"/>
        </w:rPr>
        <w:t>şi</w:t>
      </w:r>
      <w:r w:rsidR="009E1D18" w:rsidRPr="0033460E">
        <w:rPr>
          <w:color w:val="000000" w:themeColor="text1"/>
        </w:rPr>
        <w:t xml:space="preserve"> </w:t>
      </w:r>
      <w:r w:rsidRPr="0033460E">
        <w:rPr>
          <w:color w:val="000000" w:themeColor="text1"/>
        </w:rPr>
        <w:t>modificărilor</w:t>
      </w:r>
      <w:r w:rsidR="009E1D18" w:rsidRPr="0033460E">
        <w:rPr>
          <w:color w:val="000000" w:themeColor="text1"/>
        </w:rPr>
        <w:t xml:space="preserve"> </w:t>
      </w:r>
      <w:r w:rsidRPr="0033460E">
        <w:rPr>
          <w:color w:val="000000" w:themeColor="text1"/>
        </w:rPr>
        <w:t>operate</w:t>
      </w:r>
      <w:r w:rsidR="009E1D18" w:rsidRPr="0033460E">
        <w:rPr>
          <w:color w:val="000000" w:themeColor="text1"/>
        </w:rPr>
        <w:t xml:space="preserve"> </w:t>
      </w:r>
      <w:r w:rsidRPr="0033460E">
        <w:rPr>
          <w:color w:val="000000" w:themeColor="text1"/>
        </w:rPr>
        <w:t>prin</w:t>
      </w:r>
      <w:r w:rsidR="009E1D18" w:rsidRPr="0033460E">
        <w:rPr>
          <w:color w:val="000000" w:themeColor="text1"/>
        </w:rPr>
        <w:t xml:space="preserve"> </w:t>
      </w:r>
      <w:r w:rsidRPr="0033460E">
        <w:rPr>
          <w:color w:val="000000" w:themeColor="text1"/>
        </w:rPr>
        <w:t>deciziile</w:t>
      </w:r>
      <w:r w:rsidR="009E1D18" w:rsidRPr="0033460E">
        <w:rPr>
          <w:color w:val="000000" w:themeColor="text1"/>
        </w:rPr>
        <w:t xml:space="preserve"> </w:t>
      </w:r>
      <w:r w:rsidRPr="0033460E">
        <w:rPr>
          <w:color w:val="000000" w:themeColor="text1"/>
        </w:rPr>
        <w:t>anterioare, se propune</w:t>
      </w:r>
      <w:r w:rsidR="009E1D18" w:rsidRPr="0033460E">
        <w:rPr>
          <w:color w:val="000000" w:themeColor="text1"/>
        </w:rPr>
        <w:t xml:space="preserve"> </w:t>
      </w:r>
      <w:r w:rsidRPr="0033460E">
        <w:rPr>
          <w:color w:val="000000" w:themeColor="text1"/>
        </w:rPr>
        <w:t>aprobarea</w:t>
      </w:r>
      <w:r w:rsidR="009E1D18" w:rsidRPr="0033460E">
        <w:rPr>
          <w:color w:val="000000" w:themeColor="text1"/>
        </w:rPr>
        <w:t xml:space="preserve"> </w:t>
      </w:r>
      <w:r w:rsidRPr="0033460E">
        <w:rPr>
          <w:color w:val="000000" w:themeColor="text1"/>
        </w:rPr>
        <w:t>în</w:t>
      </w:r>
      <w:r w:rsidR="009E1D18" w:rsidRPr="0033460E">
        <w:rPr>
          <w:color w:val="000000" w:themeColor="text1"/>
        </w:rPr>
        <w:t xml:space="preserve"> </w:t>
      </w:r>
      <w:r w:rsidRPr="0033460E">
        <w:rPr>
          <w:color w:val="000000" w:themeColor="text1"/>
        </w:rPr>
        <w:t>redacţie</w:t>
      </w:r>
      <w:r w:rsidR="009E1D18" w:rsidRPr="0033460E">
        <w:rPr>
          <w:color w:val="000000" w:themeColor="text1"/>
        </w:rPr>
        <w:t xml:space="preserve"> </w:t>
      </w:r>
      <w:r w:rsidRPr="0033460E">
        <w:rPr>
          <w:color w:val="000000" w:themeColor="text1"/>
        </w:rPr>
        <w:t xml:space="preserve">nouă </w:t>
      </w:r>
      <w:r w:rsidRPr="0033460E">
        <w:rPr>
          <w:color w:val="000000" w:themeColor="text1"/>
          <w:lang w:val="ro-RO"/>
        </w:rPr>
        <w:t xml:space="preserve">a </w:t>
      </w:r>
      <w:r w:rsidRPr="0033460E">
        <w:rPr>
          <w:color w:val="000000" w:themeColor="text1"/>
        </w:rPr>
        <w:t>anexelor 1,</w:t>
      </w:r>
      <w:r w:rsidR="002E4BFA" w:rsidRPr="0033460E">
        <w:rPr>
          <w:color w:val="000000" w:themeColor="text1"/>
        </w:rPr>
        <w:t xml:space="preserve"> </w:t>
      </w:r>
      <w:r w:rsidR="00B362D3" w:rsidRPr="0033460E">
        <w:rPr>
          <w:color w:val="000000" w:themeColor="text1"/>
        </w:rPr>
        <w:t>2,</w:t>
      </w:r>
      <w:r w:rsidR="00E508D9" w:rsidRPr="0033460E">
        <w:rPr>
          <w:color w:val="000000" w:themeColor="text1"/>
        </w:rPr>
        <w:t xml:space="preserve"> </w:t>
      </w:r>
      <w:r w:rsidR="00DC5528" w:rsidRPr="0033460E">
        <w:rPr>
          <w:color w:val="000000" w:themeColor="text1"/>
        </w:rPr>
        <w:t>3</w:t>
      </w:r>
      <w:r w:rsidR="00B362D3" w:rsidRPr="0033460E">
        <w:rPr>
          <w:color w:val="000000" w:themeColor="text1"/>
        </w:rPr>
        <w:t xml:space="preserve"> si 5</w:t>
      </w:r>
      <w:r w:rsidR="00754FAF" w:rsidRPr="0033460E">
        <w:rPr>
          <w:color w:val="000000" w:themeColor="text1"/>
        </w:rPr>
        <w:t xml:space="preserve"> </w:t>
      </w:r>
      <w:r w:rsidRPr="0033460E">
        <w:rPr>
          <w:color w:val="000000" w:themeColor="text1"/>
          <w:lang w:val="ro-RO"/>
        </w:rPr>
        <w:t>la Decizia consiliului local Bîrnova</w:t>
      </w:r>
      <w:r w:rsidR="00EE7BE1" w:rsidRPr="0033460E">
        <w:rPr>
          <w:color w:val="000000" w:themeColor="text1"/>
          <w:lang w:val="ro-RO"/>
        </w:rPr>
        <w:t xml:space="preserve"> Bîrnova</w:t>
      </w:r>
      <w:r w:rsidR="006428EF" w:rsidRPr="0033460E">
        <w:rPr>
          <w:color w:val="000000" w:themeColor="text1"/>
          <w:lang w:val="ro-RO"/>
        </w:rPr>
        <w:t xml:space="preserve"> 6/9</w:t>
      </w:r>
      <w:r w:rsidR="00EE7BE1" w:rsidRPr="0033460E">
        <w:rPr>
          <w:color w:val="000000" w:themeColor="text1"/>
          <w:lang w:val="ro-RO"/>
        </w:rPr>
        <w:t xml:space="preserve"> din 0</w:t>
      </w:r>
      <w:r w:rsidR="006428EF" w:rsidRPr="0033460E">
        <w:rPr>
          <w:color w:val="000000" w:themeColor="text1"/>
          <w:lang w:val="ro-RO"/>
        </w:rPr>
        <w:t>6</w:t>
      </w:r>
      <w:r w:rsidR="00EE7BE1" w:rsidRPr="0033460E">
        <w:rPr>
          <w:color w:val="000000" w:themeColor="text1"/>
          <w:lang w:val="ro-RO"/>
        </w:rPr>
        <w:t>.12.202</w:t>
      </w:r>
      <w:r w:rsidR="006428EF" w:rsidRPr="0033460E">
        <w:rPr>
          <w:color w:val="000000" w:themeColor="text1"/>
          <w:lang w:val="ro-RO"/>
        </w:rPr>
        <w:t>4</w:t>
      </w:r>
      <w:r w:rsidR="00EE7BE1" w:rsidRPr="0033460E">
        <w:rPr>
          <w:color w:val="000000" w:themeColor="text1"/>
          <w:lang w:val="ro-RO"/>
        </w:rPr>
        <w:t xml:space="preserve"> </w:t>
      </w:r>
      <w:r w:rsidRPr="0033460E">
        <w:rPr>
          <w:color w:val="000000" w:themeColor="text1"/>
          <w:lang w:val="ro-RO"/>
        </w:rPr>
        <w:t xml:space="preserve"> Cu privire la aprobarea bugetului local Bîrnova pentru anul 202</w:t>
      </w:r>
      <w:r w:rsidR="006428EF" w:rsidRPr="0033460E">
        <w:rPr>
          <w:color w:val="000000" w:themeColor="text1"/>
          <w:lang w:val="ro-RO"/>
        </w:rPr>
        <w:t xml:space="preserve">5 </w:t>
      </w:r>
      <w:r w:rsidRPr="0033460E">
        <w:rPr>
          <w:color w:val="000000" w:themeColor="text1"/>
          <w:lang w:val="ro-RO"/>
        </w:rPr>
        <w:t>în a II lectură.</w:t>
      </w:r>
    </w:p>
    <w:p w:rsidR="008B2494" w:rsidRPr="00AC3BD8" w:rsidRDefault="008B2494" w:rsidP="002F244B">
      <w:pPr>
        <w:pStyle w:val="a4"/>
        <w:ind w:left="426" w:hanging="426"/>
        <w:rPr>
          <w:color w:val="000000" w:themeColor="text1"/>
          <w:lang w:val="ro-RO"/>
        </w:rPr>
      </w:pPr>
    </w:p>
    <w:p w:rsidR="00693F8A" w:rsidRPr="00AC3BD8" w:rsidRDefault="00693F8A" w:rsidP="0033460E">
      <w:pPr>
        <w:pStyle w:val="a4"/>
        <w:numPr>
          <w:ilvl w:val="0"/>
          <w:numId w:val="23"/>
        </w:numPr>
        <w:tabs>
          <w:tab w:val="left" w:pos="1575"/>
          <w:tab w:val="center" w:pos="4960"/>
        </w:tabs>
        <w:jc w:val="both"/>
        <w:rPr>
          <w:color w:val="000000" w:themeColor="text1"/>
        </w:rPr>
      </w:pPr>
      <w:r w:rsidRPr="00AC3BD8">
        <w:rPr>
          <w:color w:val="000000" w:themeColor="text1"/>
        </w:rPr>
        <w:t xml:space="preserve"> </w:t>
      </w:r>
      <w:r w:rsidR="005B6A17" w:rsidRPr="00AC3BD8">
        <w:rPr>
          <w:color w:val="000000" w:themeColor="text1"/>
        </w:rPr>
        <w:t>Modificările operate prin prezenta decizie sunt reflectate în tabelele 1,</w:t>
      </w:r>
      <w:r w:rsidR="002E4BFA" w:rsidRPr="00AC3BD8">
        <w:rPr>
          <w:color w:val="000000" w:themeColor="text1"/>
        </w:rPr>
        <w:t xml:space="preserve"> </w:t>
      </w:r>
      <w:r w:rsidR="005B6A17" w:rsidRPr="00AC3BD8">
        <w:rPr>
          <w:color w:val="000000" w:themeColor="text1"/>
        </w:rPr>
        <w:t>2</w:t>
      </w:r>
      <w:r w:rsidR="00B362D3" w:rsidRPr="00AC3BD8">
        <w:rPr>
          <w:color w:val="000000" w:themeColor="text1"/>
        </w:rPr>
        <w:t>,</w:t>
      </w:r>
      <w:r w:rsidR="00F02C69" w:rsidRPr="00AC3BD8">
        <w:rPr>
          <w:color w:val="000000" w:themeColor="text1"/>
        </w:rPr>
        <w:t xml:space="preserve"> </w:t>
      </w:r>
      <w:r w:rsidR="00DC5528" w:rsidRPr="00AC3BD8">
        <w:rPr>
          <w:color w:val="000000" w:themeColor="text1"/>
        </w:rPr>
        <w:t>3</w:t>
      </w:r>
      <w:r w:rsidR="00B362D3" w:rsidRPr="00AC3BD8">
        <w:rPr>
          <w:color w:val="000000" w:themeColor="text1"/>
        </w:rPr>
        <w:t xml:space="preserve"> si 4</w:t>
      </w:r>
      <w:r w:rsidR="00754FAF" w:rsidRPr="00AC3BD8">
        <w:rPr>
          <w:color w:val="000000" w:themeColor="text1"/>
        </w:rPr>
        <w:t xml:space="preserve"> </w:t>
      </w:r>
      <w:r w:rsidR="005B6A17" w:rsidRPr="00AC3BD8">
        <w:rPr>
          <w:color w:val="000000" w:themeColor="text1"/>
        </w:rPr>
        <w:t xml:space="preserve">la prezenta </w:t>
      </w:r>
    </w:p>
    <w:p w:rsidR="005B6A17" w:rsidRPr="00AC3BD8" w:rsidRDefault="00693F8A" w:rsidP="00693F8A">
      <w:pPr>
        <w:pStyle w:val="a4"/>
        <w:tabs>
          <w:tab w:val="left" w:pos="1575"/>
          <w:tab w:val="center" w:pos="4960"/>
        </w:tabs>
        <w:ind w:left="426"/>
        <w:jc w:val="both"/>
        <w:rPr>
          <w:color w:val="000000" w:themeColor="text1"/>
        </w:rPr>
      </w:pPr>
      <w:r w:rsidRPr="00AC3BD8">
        <w:rPr>
          <w:i/>
          <w:color w:val="000000" w:themeColor="text1"/>
        </w:rPr>
        <w:t xml:space="preserve">           </w:t>
      </w:r>
      <w:r w:rsidRPr="00AC3BD8">
        <w:rPr>
          <w:color w:val="000000" w:themeColor="text1"/>
        </w:rPr>
        <w:t xml:space="preserve"> </w:t>
      </w:r>
      <w:r w:rsidR="005B6A17" w:rsidRPr="00AC3BD8">
        <w:rPr>
          <w:color w:val="000000" w:themeColor="text1"/>
        </w:rPr>
        <w:t>notă informativă.</w:t>
      </w:r>
    </w:p>
    <w:p w:rsidR="007C753F" w:rsidRDefault="007C753F" w:rsidP="001C31C1">
      <w:pPr>
        <w:jc w:val="right"/>
        <w:rPr>
          <w:sz w:val="28"/>
          <w:szCs w:val="28"/>
        </w:rPr>
      </w:pPr>
    </w:p>
    <w:p w:rsidR="00F0693C" w:rsidRDefault="00F0693C" w:rsidP="001C31C1">
      <w:pPr>
        <w:jc w:val="right"/>
        <w:rPr>
          <w:sz w:val="28"/>
          <w:szCs w:val="28"/>
        </w:rPr>
      </w:pPr>
    </w:p>
    <w:p w:rsidR="006428EF" w:rsidRDefault="006428EF" w:rsidP="005B6A17">
      <w:pPr>
        <w:jc w:val="right"/>
        <w:rPr>
          <w:sz w:val="28"/>
          <w:szCs w:val="28"/>
        </w:rPr>
      </w:pPr>
    </w:p>
    <w:p w:rsidR="006428EF" w:rsidRDefault="006428EF" w:rsidP="005B6A17">
      <w:pPr>
        <w:jc w:val="right"/>
        <w:rPr>
          <w:sz w:val="28"/>
          <w:szCs w:val="28"/>
        </w:rPr>
      </w:pPr>
    </w:p>
    <w:p w:rsidR="005B6A17" w:rsidRDefault="005B6A17" w:rsidP="005B6A17">
      <w:pPr>
        <w:jc w:val="right"/>
        <w:rPr>
          <w:sz w:val="28"/>
          <w:szCs w:val="28"/>
        </w:rPr>
      </w:pPr>
      <w:r>
        <w:rPr>
          <w:sz w:val="28"/>
          <w:szCs w:val="28"/>
        </w:rPr>
        <w:t>Tabelul 1 la nota informativă</w:t>
      </w:r>
    </w:p>
    <w:p w:rsidR="005B6A17" w:rsidRPr="00F630F9" w:rsidRDefault="005B6A17" w:rsidP="005B6A17">
      <w:pPr>
        <w:jc w:val="right"/>
        <w:rPr>
          <w:sz w:val="28"/>
          <w:szCs w:val="28"/>
        </w:rPr>
      </w:pPr>
    </w:p>
    <w:p w:rsidR="005B6A17" w:rsidRPr="004A799A" w:rsidRDefault="005B6A17" w:rsidP="005B6A17">
      <w:pPr>
        <w:jc w:val="center"/>
        <w:rPr>
          <w:b/>
          <w:bCs/>
          <w:color w:val="000000"/>
          <w:sz w:val="28"/>
          <w:szCs w:val="28"/>
        </w:rPr>
      </w:pPr>
      <w:r w:rsidRPr="004A799A">
        <w:rPr>
          <w:b/>
          <w:sz w:val="28"/>
          <w:szCs w:val="28"/>
        </w:rPr>
        <w:t xml:space="preserve">Modificarea indicatorilor </w:t>
      </w:r>
      <w:r w:rsidRPr="004A799A">
        <w:rPr>
          <w:b/>
          <w:bCs/>
          <w:color w:val="000000"/>
          <w:sz w:val="28"/>
          <w:szCs w:val="28"/>
        </w:rPr>
        <w:t>generali şi surselor de finanţare ale</w:t>
      </w:r>
    </w:p>
    <w:tbl>
      <w:tblPr>
        <w:tblW w:w="10080" w:type="dxa"/>
        <w:tblInd w:w="93" w:type="dxa"/>
        <w:tblLook w:val="04A0"/>
      </w:tblPr>
      <w:tblGrid>
        <w:gridCol w:w="7812"/>
        <w:gridCol w:w="992"/>
        <w:gridCol w:w="1276"/>
      </w:tblGrid>
      <w:tr w:rsidR="005B6A17" w:rsidRPr="004A799A" w:rsidTr="00017059">
        <w:trPr>
          <w:trHeight w:val="315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A17" w:rsidRPr="004A799A" w:rsidRDefault="005B6A17" w:rsidP="00955103">
            <w:pPr>
              <w:spacing w:after="200" w:line="276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ro-RO"/>
              </w:rPr>
            </w:pPr>
            <w:r w:rsidRPr="004A799A">
              <w:rPr>
                <w:b/>
                <w:bCs/>
                <w:color w:val="000000"/>
                <w:sz w:val="28"/>
                <w:szCs w:val="28"/>
              </w:rPr>
              <w:lastRenderedPageBreak/>
              <w:t>bugetului satului Bîrnova pe anul 202</w:t>
            </w:r>
            <w:r w:rsidR="00955103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A17" w:rsidRPr="004A799A" w:rsidRDefault="005B6A17" w:rsidP="0001705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A17" w:rsidRPr="004A799A" w:rsidRDefault="005B6A17" w:rsidP="0001705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ro-RO"/>
              </w:rPr>
            </w:pPr>
          </w:p>
        </w:tc>
      </w:tr>
    </w:tbl>
    <w:p w:rsidR="005B6A17" w:rsidRPr="00DB4F04" w:rsidRDefault="005B6A17" w:rsidP="005B6A17">
      <w:pPr>
        <w:ind w:firstLine="708"/>
        <w:jc w:val="both"/>
        <w:rPr>
          <w:sz w:val="28"/>
          <w:szCs w:val="28"/>
        </w:rPr>
      </w:pPr>
    </w:p>
    <w:tbl>
      <w:tblPr>
        <w:tblW w:w="10065" w:type="dxa"/>
        <w:tblInd w:w="108" w:type="dxa"/>
        <w:tblLayout w:type="fixed"/>
        <w:tblLook w:val="04A0"/>
      </w:tblPr>
      <w:tblGrid>
        <w:gridCol w:w="4962"/>
        <w:gridCol w:w="992"/>
        <w:gridCol w:w="1495"/>
        <w:gridCol w:w="1199"/>
        <w:gridCol w:w="1417"/>
      </w:tblGrid>
      <w:tr w:rsidR="005B6A17" w:rsidRPr="00F630F9" w:rsidTr="007022E4">
        <w:trPr>
          <w:trHeight w:val="263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6A17" w:rsidRPr="00F630F9" w:rsidRDefault="005B6A17" w:rsidP="00017059">
            <w:pPr>
              <w:jc w:val="center"/>
              <w:rPr>
                <w:b/>
                <w:bCs/>
                <w:color w:val="000000"/>
              </w:rPr>
            </w:pPr>
            <w:r w:rsidRPr="00F630F9">
              <w:rPr>
                <w:b/>
                <w:bCs/>
                <w:color w:val="000000"/>
              </w:rPr>
              <w:t>Denumirea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6A17" w:rsidRPr="00F630F9" w:rsidRDefault="005B6A17" w:rsidP="00017059">
            <w:pPr>
              <w:jc w:val="center"/>
              <w:rPr>
                <w:b/>
                <w:bCs/>
                <w:color w:val="000000"/>
              </w:rPr>
            </w:pPr>
            <w:r w:rsidRPr="00F630F9">
              <w:rPr>
                <w:b/>
                <w:bCs/>
                <w:color w:val="000000"/>
              </w:rPr>
              <w:t>Cod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6A17" w:rsidRPr="00F630F9" w:rsidRDefault="005B6A17" w:rsidP="00017059">
            <w:pPr>
              <w:jc w:val="center"/>
              <w:rPr>
                <w:b/>
                <w:bCs/>
                <w:color w:val="000000"/>
              </w:rPr>
            </w:pPr>
            <w:r w:rsidRPr="00F630F9">
              <w:rPr>
                <w:b/>
                <w:bCs/>
                <w:color w:val="000000"/>
              </w:rPr>
              <w:t>Suma, mii lei</w:t>
            </w:r>
          </w:p>
        </w:tc>
      </w:tr>
      <w:tr w:rsidR="005B6A17" w:rsidRPr="00F630F9" w:rsidTr="007022E4">
        <w:trPr>
          <w:trHeight w:val="732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6A17" w:rsidRPr="00F630F9" w:rsidRDefault="005B6A17" w:rsidP="00017059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6A17" w:rsidRPr="00F630F9" w:rsidRDefault="005B6A17" w:rsidP="00017059">
            <w:pPr>
              <w:rPr>
                <w:b/>
                <w:bCs/>
                <w:color w:val="00000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6A17" w:rsidRPr="00F630F9" w:rsidRDefault="005B6A17" w:rsidP="00017059">
            <w:pPr>
              <w:jc w:val="center"/>
              <w:rPr>
                <w:b/>
                <w:bCs/>
                <w:color w:val="000000"/>
              </w:rPr>
            </w:pPr>
            <w:r w:rsidRPr="00F630F9">
              <w:rPr>
                <w:b/>
                <w:bCs/>
                <w:color w:val="000000"/>
              </w:rPr>
              <w:t>Pînă la modificare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6A17" w:rsidRPr="00F630F9" w:rsidRDefault="005B6A17" w:rsidP="00017059">
            <w:pPr>
              <w:jc w:val="center"/>
              <w:rPr>
                <w:b/>
                <w:bCs/>
                <w:color w:val="000000"/>
              </w:rPr>
            </w:pPr>
            <w:r w:rsidRPr="00F630F9">
              <w:rPr>
                <w:b/>
                <w:bCs/>
                <w:color w:val="000000"/>
              </w:rPr>
              <w:t>Modificarea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6A17" w:rsidRPr="00F630F9" w:rsidRDefault="005B6A17" w:rsidP="00017059">
            <w:pPr>
              <w:jc w:val="center"/>
              <w:rPr>
                <w:b/>
                <w:bCs/>
                <w:color w:val="000000"/>
              </w:rPr>
            </w:pPr>
            <w:r w:rsidRPr="00F630F9">
              <w:rPr>
                <w:b/>
                <w:bCs/>
                <w:color w:val="000000"/>
              </w:rPr>
              <w:t>Suma modificată</w:t>
            </w:r>
          </w:p>
        </w:tc>
      </w:tr>
      <w:tr w:rsidR="00A12F06" w:rsidRPr="00F630F9" w:rsidTr="00805906">
        <w:trPr>
          <w:trHeight w:val="36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F06" w:rsidRPr="007D0DA2" w:rsidRDefault="00A12F06" w:rsidP="007022E4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I. VENITURI,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F06" w:rsidRPr="007D0DA2" w:rsidRDefault="00A12F06" w:rsidP="00521CF2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F06" w:rsidRPr="007342FA" w:rsidRDefault="00A12F06" w:rsidP="00A12F06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>7497,6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F06" w:rsidRPr="00314888" w:rsidRDefault="00A12F06" w:rsidP="00A12F06">
            <w:pPr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+200,0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F06" w:rsidRPr="007342FA" w:rsidRDefault="00A12F06" w:rsidP="00A12F06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>7697,6</w:t>
            </w:r>
          </w:p>
        </w:tc>
      </w:tr>
      <w:tr w:rsidR="00A12F06" w:rsidRPr="00F630F9" w:rsidTr="00805906">
        <w:trPr>
          <w:trHeight w:val="3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F06" w:rsidRPr="0078500C" w:rsidRDefault="00A12F06" w:rsidP="007022E4">
            <w:pPr>
              <w:pStyle w:val="a7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Inclusive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transferuri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de la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bugetul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de stat</w:t>
            </w: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inclusiv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F06" w:rsidRPr="007D0DA2" w:rsidRDefault="00A12F06" w:rsidP="00521CF2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F06" w:rsidRPr="007D0DA2" w:rsidRDefault="00A12F06" w:rsidP="00A12F06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5545,6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F06" w:rsidRPr="005B6A17" w:rsidRDefault="00A12F06" w:rsidP="004F4AAC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F06" w:rsidRPr="007D0DA2" w:rsidRDefault="00A12F06" w:rsidP="00805906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5545,6</w:t>
            </w:r>
          </w:p>
        </w:tc>
      </w:tr>
      <w:tr w:rsidR="00A12F06" w:rsidRPr="00F630F9" w:rsidTr="00805906">
        <w:trPr>
          <w:trHeight w:val="76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F06" w:rsidRPr="007D0DA2" w:rsidRDefault="00A12F06" w:rsidP="007022E4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Transferuri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capital primate cu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destinatie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speciala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F06" w:rsidRPr="007D0DA2" w:rsidRDefault="00A12F06" w:rsidP="00521CF2">
            <w:pPr>
              <w:pStyle w:val="a7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F06" w:rsidRPr="007D0DA2" w:rsidRDefault="00A12F06" w:rsidP="00A12F06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F06" w:rsidRPr="004A00C4" w:rsidRDefault="00A12F06" w:rsidP="0001705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+200,0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F06" w:rsidRPr="007D0DA2" w:rsidRDefault="00A12F06" w:rsidP="00805906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200,0</w:t>
            </w:r>
          </w:p>
        </w:tc>
      </w:tr>
      <w:tr w:rsidR="00A12F06" w:rsidRPr="00F630F9" w:rsidTr="00805906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F06" w:rsidRPr="007D0DA2" w:rsidRDefault="00A12F06" w:rsidP="007022E4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II. CHELTUIELI,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F06" w:rsidRPr="007D0DA2" w:rsidRDefault="00A12F06" w:rsidP="00521CF2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2+3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F06" w:rsidRDefault="00A12F06" w:rsidP="00A12F06">
            <w:pPr>
              <w:jc w:val="center"/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>7497,6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F06" w:rsidRPr="004A00C4" w:rsidRDefault="00A12F06" w:rsidP="00A12F0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+200,0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F06" w:rsidRDefault="00A12F06" w:rsidP="00A12F06">
            <w:pPr>
              <w:jc w:val="center"/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>7697,6</w:t>
            </w:r>
          </w:p>
        </w:tc>
      </w:tr>
      <w:tr w:rsidR="00A12F06" w:rsidRPr="00F630F9" w:rsidTr="00805906">
        <w:trPr>
          <w:trHeight w:val="25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F06" w:rsidRPr="007D0DA2" w:rsidRDefault="00A12F06" w:rsidP="007022E4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Inclusiv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: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Cheltuieli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recurente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t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otal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F06" w:rsidRPr="007D0DA2" w:rsidRDefault="00A12F06" w:rsidP="00521CF2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F06" w:rsidRDefault="00A12F06" w:rsidP="00A12F06">
            <w:pPr>
              <w:jc w:val="center"/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>7497,6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F06" w:rsidRPr="004A00C4" w:rsidRDefault="00A12F06" w:rsidP="00A12F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F06" w:rsidRDefault="00A12F06" w:rsidP="00105C05">
            <w:pPr>
              <w:jc w:val="center"/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>7</w:t>
            </w:r>
            <w:r w:rsidR="00105C05">
              <w:rPr>
                <w:b/>
                <w:color w:val="000000"/>
                <w:sz w:val="28"/>
                <w:szCs w:val="28"/>
                <w:lang w:val="ro-RO"/>
              </w:rPr>
              <w:t>4</w:t>
            </w:r>
            <w:r>
              <w:rPr>
                <w:b/>
                <w:color w:val="000000"/>
                <w:sz w:val="28"/>
                <w:szCs w:val="28"/>
                <w:lang w:val="ro-RO"/>
              </w:rPr>
              <w:t>97,6</w:t>
            </w:r>
          </w:p>
        </w:tc>
      </w:tr>
      <w:tr w:rsidR="00A12F06" w:rsidRPr="00F630F9" w:rsidTr="00805906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F06" w:rsidRPr="007D0DA2" w:rsidRDefault="00A12F06" w:rsidP="007022E4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din care: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cheltuieli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de personal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F06" w:rsidRPr="007D0DA2" w:rsidRDefault="00A12F06" w:rsidP="00521CF2">
            <w:pPr>
              <w:pStyle w:val="a7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F06" w:rsidRPr="007D0DA2" w:rsidRDefault="00A12F06" w:rsidP="00A12F06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3950,3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F06" w:rsidRPr="004A00C4" w:rsidRDefault="00A12F06" w:rsidP="00A12F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F06" w:rsidRPr="007D0DA2" w:rsidRDefault="00A12F06" w:rsidP="00805906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3950,3</w:t>
            </w:r>
          </w:p>
        </w:tc>
      </w:tr>
      <w:tr w:rsidR="00A12F06" w:rsidRPr="00F630F9" w:rsidTr="00A12F06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F06" w:rsidRPr="007D0DA2" w:rsidRDefault="00A12F06" w:rsidP="007022E4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Transferuri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acordate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între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bugetele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locale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F06" w:rsidRPr="007D0DA2" w:rsidRDefault="00A12F06" w:rsidP="00521CF2">
            <w:pPr>
              <w:pStyle w:val="a7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F06" w:rsidRPr="007310E7" w:rsidRDefault="00A12F06" w:rsidP="00A12F06">
            <w:pPr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F06" w:rsidRPr="004A00C4" w:rsidRDefault="00A12F06" w:rsidP="007022E4">
            <w:pPr>
              <w:jc w:val="center"/>
              <w:rPr>
                <w:bCs/>
                <w:iCs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F06" w:rsidRPr="007310E7" w:rsidRDefault="00A12F06" w:rsidP="00017059">
            <w:pPr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</w:p>
        </w:tc>
      </w:tr>
      <w:tr w:rsidR="00A12F06" w:rsidRPr="00F630F9" w:rsidTr="00A12F06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F06" w:rsidRPr="007D0DA2" w:rsidRDefault="00A12F06" w:rsidP="007022E4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Investiţii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capitale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în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F06" w:rsidRPr="007D0DA2" w:rsidRDefault="00A12F06" w:rsidP="00521CF2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F06" w:rsidRPr="007310E7" w:rsidRDefault="00A12F06" w:rsidP="00A12F06">
            <w:pPr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F06" w:rsidRPr="004A00C4" w:rsidRDefault="00A12F06" w:rsidP="00017059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F06" w:rsidRPr="007310E7" w:rsidRDefault="00A12F06" w:rsidP="00017059">
            <w:pPr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</w:p>
        </w:tc>
      </w:tr>
      <w:tr w:rsidR="00A12F06" w:rsidRPr="00F630F9" w:rsidTr="00A12F06">
        <w:trPr>
          <w:trHeight w:val="39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F06" w:rsidRPr="007D0DA2" w:rsidRDefault="00A12F06" w:rsidP="007022E4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III. SOLD BUGETAR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F06" w:rsidRPr="007D0DA2" w:rsidRDefault="00A12F06" w:rsidP="00521CF2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1-(2+3)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F06" w:rsidRPr="007310E7" w:rsidRDefault="00A12F06" w:rsidP="00A12F0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F06" w:rsidRPr="004A00C4" w:rsidRDefault="00A12F06" w:rsidP="006E76EC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F06" w:rsidRPr="007310E7" w:rsidRDefault="00A12F06" w:rsidP="00015E7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0,0</w:t>
            </w:r>
          </w:p>
        </w:tc>
      </w:tr>
      <w:tr w:rsidR="00A12F06" w:rsidRPr="00F630F9" w:rsidTr="00E0766E">
        <w:trPr>
          <w:trHeight w:val="34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F06" w:rsidRPr="007D0DA2" w:rsidRDefault="00A12F06" w:rsidP="007022E4">
            <w:pPr>
              <w:pStyle w:val="a7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IV. SURSELE DE FINANŢARE, 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F06" w:rsidRPr="007D0DA2" w:rsidRDefault="00A12F06" w:rsidP="00521CF2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4+5+9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F06" w:rsidRPr="00EE7BE1" w:rsidRDefault="00A12F06" w:rsidP="006B07E1">
            <w:pPr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F06" w:rsidRDefault="00A12F06" w:rsidP="00015E7F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F06" w:rsidRPr="00EE7BE1" w:rsidRDefault="00A12F06" w:rsidP="00C50629">
            <w:pPr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</w:p>
        </w:tc>
      </w:tr>
      <w:tr w:rsidR="00A12F06" w:rsidRPr="00F630F9" w:rsidTr="007022E4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F06" w:rsidRPr="007D0DA2" w:rsidRDefault="00A12F06" w:rsidP="007022E4">
            <w:pPr>
              <w:pStyle w:val="a7"/>
              <w:rPr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Sold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mijloacebăneşti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începutul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perioadei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2F06" w:rsidRPr="007D0DA2" w:rsidRDefault="00A12F06" w:rsidP="00521CF2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910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2F06" w:rsidRPr="00EE7BE1" w:rsidRDefault="00A12F06" w:rsidP="006B07E1">
            <w:pPr>
              <w:jc w:val="center"/>
              <w:rPr>
                <w:b/>
                <w:i/>
                <w:iCs/>
                <w:color w:val="00000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2F06" w:rsidRDefault="00A12F06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2F06" w:rsidRPr="00EE7BE1" w:rsidRDefault="00A12F06" w:rsidP="00473902">
            <w:pPr>
              <w:jc w:val="center"/>
              <w:rPr>
                <w:b/>
                <w:i/>
                <w:iCs/>
                <w:color w:val="000000"/>
              </w:rPr>
            </w:pPr>
          </w:p>
        </w:tc>
      </w:tr>
      <w:tr w:rsidR="00A12F06" w:rsidRPr="00F630F9" w:rsidTr="007022E4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F06" w:rsidRPr="007D0DA2" w:rsidRDefault="00A12F06" w:rsidP="007022E4">
            <w:pPr>
              <w:pStyle w:val="a7"/>
              <w:rPr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Sold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mijloace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băneşti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sfîrşitul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perioadei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2F06" w:rsidRPr="007D0DA2" w:rsidRDefault="00A12F06" w:rsidP="00521CF2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930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2F06" w:rsidRDefault="00A12F06" w:rsidP="00447C2F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2F06" w:rsidRDefault="00A12F06" w:rsidP="000170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2F06" w:rsidRDefault="00A12F06" w:rsidP="00017059">
            <w:pPr>
              <w:jc w:val="right"/>
              <w:rPr>
                <w:i/>
                <w:iCs/>
                <w:color w:val="000000"/>
              </w:rPr>
            </w:pPr>
          </w:p>
        </w:tc>
      </w:tr>
    </w:tbl>
    <w:p w:rsidR="005B6A17" w:rsidRDefault="005B6A17" w:rsidP="005B6A17">
      <w:pPr>
        <w:jc w:val="right"/>
        <w:rPr>
          <w:sz w:val="28"/>
          <w:szCs w:val="28"/>
        </w:rPr>
      </w:pPr>
    </w:p>
    <w:p w:rsidR="001C31C1" w:rsidRDefault="001C31C1" w:rsidP="001C31C1">
      <w:pPr>
        <w:jc w:val="right"/>
        <w:rPr>
          <w:sz w:val="28"/>
          <w:szCs w:val="28"/>
        </w:rPr>
      </w:pPr>
    </w:p>
    <w:p w:rsidR="00E2397D" w:rsidRDefault="00E2397D" w:rsidP="00E2397D">
      <w:pPr>
        <w:jc w:val="right"/>
        <w:rPr>
          <w:sz w:val="28"/>
          <w:szCs w:val="28"/>
        </w:rPr>
      </w:pPr>
    </w:p>
    <w:p w:rsidR="00625763" w:rsidRDefault="00625763" w:rsidP="0065395E">
      <w:pPr>
        <w:jc w:val="right"/>
        <w:rPr>
          <w:sz w:val="28"/>
          <w:szCs w:val="28"/>
        </w:rPr>
      </w:pPr>
    </w:p>
    <w:p w:rsidR="0026143C" w:rsidRPr="00AC7309" w:rsidRDefault="0026143C" w:rsidP="0026143C">
      <w:pPr>
        <w:jc w:val="right"/>
      </w:pPr>
      <w:r w:rsidRPr="00AC7309">
        <w:t>Tabelul 2 la nota informativă</w:t>
      </w:r>
    </w:p>
    <w:p w:rsidR="0026143C" w:rsidRPr="00AC7309" w:rsidRDefault="0026143C" w:rsidP="0026143C">
      <w:pPr>
        <w:jc w:val="right"/>
      </w:pPr>
    </w:p>
    <w:p w:rsidR="0026143C" w:rsidRPr="00AC7309" w:rsidRDefault="0026143C" w:rsidP="0026143C">
      <w:pPr>
        <w:pStyle w:val="a7"/>
        <w:jc w:val="center"/>
        <w:rPr>
          <w:b/>
          <w:bCs/>
          <w:color w:val="000000"/>
          <w:szCs w:val="24"/>
          <w:lang w:val="en-US"/>
        </w:rPr>
      </w:pPr>
      <w:proofErr w:type="spellStart"/>
      <w:r w:rsidRPr="00AC7309">
        <w:rPr>
          <w:b/>
          <w:color w:val="000000"/>
          <w:szCs w:val="24"/>
          <w:lang w:val="en-US"/>
        </w:rPr>
        <w:t>Sinteza</w:t>
      </w:r>
      <w:proofErr w:type="spellEnd"/>
      <w:r w:rsidRPr="00AC7309">
        <w:rPr>
          <w:b/>
          <w:color w:val="000000"/>
          <w:szCs w:val="24"/>
          <w:lang w:val="en-US"/>
        </w:rPr>
        <w:t xml:space="preserve"> </w:t>
      </w:r>
      <w:proofErr w:type="spellStart"/>
      <w:r w:rsidRPr="00AC7309">
        <w:rPr>
          <w:b/>
          <w:color w:val="000000"/>
          <w:szCs w:val="24"/>
          <w:lang w:val="en-US"/>
        </w:rPr>
        <w:t>veniturilor</w:t>
      </w:r>
      <w:proofErr w:type="spellEnd"/>
      <w:r w:rsidRPr="00AC7309">
        <w:rPr>
          <w:b/>
          <w:color w:val="000000"/>
          <w:szCs w:val="24"/>
          <w:lang w:val="en-US"/>
        </w:rPr>
        <w:t xml:space="preserve"> </w:t>
      </w:r>
      <w:proofErr w:type="spellStart"/>
      <w:r w:rsidRPr="00AC7309">
        <w:rPr>
          <w:b/>
          <w:color w:val="000000"/>
          <w:szCs w:val="24"/>
          <w:lang w:val="en-US"/>
        </w:rPr>
        <w:t>bugetului</w:t>
      </w:r>
      <w:proofErr w:type="spellEnd"/>
      <w:r w:rsidRPr="00AC7309">
        <w:rPr>
          <w:b/>
          <w:color w:val="000000"/>
          <w:szCs w:val="24"/>
          <w:lang w:val="en-US"/>
        </w:rPr>
        <w:t xml:space="preserve"> </w:t>
      </w:r>
      <w:r w:rsidRPr="00AC7309">
        <w:rPr>
          <w:b/>
          <w:bCs/>
          <w:color w:val="000000"/>
          <w:szCs w:val="24"/>
          <w:lang w:val="en-US"/>
        </w:rPr>
        <w:t xml:space="preserve">local </w:t>
      </w:r>
      <w:proofErr w:type="spellStart"/>
      <w:r>
        <w:rPr>
          <w:b/>
          <w:bCs/>
          <w:color w:val="000000"/>
          <w:szCs w:val="24"/>
          <w:lang w:val="en-US"/>
        </w:rPr>
        <w:t>pentru</w:t>
      </w:r>
      <w:proofErr w:type="spellEnd"/>
      <w:r>
        <w:rPr>
          <w:b/>
          <w:bCs/>
          <w:color w:val="000000"/>
          <w:szCs w:val="24"/>
          <w:lang w:val="en-US"/>
        </w:rPr>
        <w:t xml:space="preserve"> </w:t>
      </w:r>
      <w:proofErr w:type="spellStart"/>
      <w:r>
        <w:rPr>
          <w:b/>
          <w:bCs/>
          <w:color w:val="000000"/>
          <w:szCs w:val="24"/>
          <w:lang w:val="en-US"/>
        </w:rPr>
        <w:t>anul</w:t>
      </w:r>
      <w:proofErr w:type="spellEnd"/>
      <w:r>
        <w:rPr>
          <w:b/>
          <w:bCs/>
          <w:color w:val="000000"/>
          <w:szCs w:val="24"/>
          <w:lang w:val="en-US"/>
        </w:rPr>
        <w:t xml:space="preserve"> 202</w:t>
      </w:r>
      <w:r w:rsidR="00955103">
        <w:rPr>
          <w:b/>
          <w:bCs/>
          <w:color w:val="000000"/>
          <w:szCs w:val="24"/>
          <w:lang w:val="en-US"/>
        </w:rPr>
        <w:t>5</w:t>
      </w:r>
    </w:p>
    <w:p w:rsidR="0026143C" w:rsidRPr="00AC7309" w:rsidRDefault="0026143C" w:rsidP="0026143C">
      <w:pPr>
        <w:pStyle w:val="a7"/>
        <w:jc w:val="center"/>
        <w:rPr>
          <w:b/>
          <w:color w:val="000000"/>
          <w:szCs w:val="24"/>
          <w:lang w:val="en-US"/>
        </w:rPr>
      </w:pPr>
    </w:p>
    <w:tbl>
      <w:tblPr>
        <w:tblW w:w="10557" w:type="dxa"/>
        <w:jc w:val="center"/>
        <w:tblLook w:val="04A0"/>
      </w:tblPr>
      <w:tblGrid>
        <w:gridCol w:w="5195"/>
        <w:gridCol w:w="1165"/>
        <w:gridCol w:w="1418"/>
        <w:gridCol w:w="1469"/>
        <w:gridCol w:w="1310"/>
      </w:tblGrid>
      <w:tr w:rsidR="0026143C" w:rsidRPr="00AC7309" w:rsidTr="00E0766E">
        <w:trPr>
          <w:trHeight w:val="372"/>
          <w:jc w:val="center"/>
        </w:trPr>
        <w:tc>
          <w:tcPr>
            <w:tcW w:w="5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43C" w:rsidRPr="00AC7309" w:rsidRDefault="0026143C" w:rsidP="00E0766E">
            <w:pPr>
              <w:pStyle w:val="a7"/>
              <w:jc w:val="center"/>
              <w:rPr>
                <w:b/>
                <w:color w:val="000000"/>
                <w:szCs w:val="24"/>
              </w:rPr>
            </w:pPr>
            <w:proofErr w:type="spellStart"/>
            <w:r w:rsidRPr="00AC7309">
              <w:rPr>
                <w:b/>
                <w:color w:val="000000"/>
                <w:szCs w:val="24"/>
              </w:rPr>
              <w:t>Denumirea</w:t>
            </w:r>
            <w:proofErr w:type="spellEnd"/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43C" w:rsidRDefault="0026143C" w:rsidP="00E0766E">
            <w:pPr>
              <w:pStyle w:val="a7"/>
              <w:jc w:val="center"/>
              <w:rPr>
                <w:b/>
                <w:color w:val="000000"/>
                <w:szCs w:val="24"/>
                <w:lang w:val="ro-RO"/>
              </w:rPr>
            </w:pPr>
            <w:proofErr w:type="spellStart"/>
            <w:r w:rsidRPr="00AC7309">
              <w:rPr>
                <w:b/>
                <w:color w:val="000000"/>
                <w:szCs w:val="24"/>
              </w:rPr>
              <w:t>CodEco</w:t>
            </w:r>
            <w:proofErr w:type="spellEnd"/>
          </w:p>
          <w:p w:rsidR="0026143C" w:rsidRPr="00AC7309" w:rsidRDefault="0026143C" w:rsidP="00E0766E">
            <w:pPr>
              <w:pStyle w:val="a7"/>
              <w:jc w:val="center"/>
              <w:rPr>
                <w:b/>
                <w:color w:val="000000"/>
                <w:szCs w:val="24"/>
              </w:rPr>
            </w:pPr>
            <w:r w:rsidRPr="00AC7309">
              <w:rPr>
                <w:b/>
                <w:color w:val="000000"/>
                <w:szCs w:val="24"/>
              </w:rPr>
              <w:t xml:space="preserve"> (k4)</w:t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43C" w:rsidRPr="00AC7309" w:rsidRDefault="0026143C" w:rsidP="00E0766E">
            <w:pPr>
              <w:jc w:val="center"/>
              <w:rPr>
                <w:b/>
                <w:bCs/>
                <w:color w:val="000000"/>
              </w:rPr>
            </w:pPr>
            <w:r w:rsidRPr="00AC7309">
              <w:rPr>
                <w:b/>
                <w:bCs/>
                <w:color w:val="000000"/>
              </w:rPr>
              <w:t>Suma, mii lei</w:t>
            </w:r>
          </w:p>
        </w:tc>
      </w:tr>
      <w:tr w:rsidR="0026143C" w:rsidRPr="00AC7309" w:rsidTr="00E0766E">
        <w:trPr>
          <w:trHeight w:val="588"/>
          <w:jc w:val="center"/>
        </w:trPr>
        <w:tc>
          <w:tcPr>
            <w:tcW w:w="5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43C" w:rsidRPr="00AC7309" w:rsidRDefault="0026143C" w:rsidP="00E0766E">
            <w:pPr>
              <w:pStyle w:val="a7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1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43C" w:rsidRPr="00AC7309" w:rsidRDefault="0026143C" w:rsidP="00E0766E">
            <w:pPr>
              <w:pStyle w:val="a7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43C" w:rsidRPr="00AC7309" w:rsidRDefault="0026143C" w:rsidP="00E0766E">
            <w:pPr>
              <w:jc w:val="center"/>
              <w:rPr>
                <w:b/>
                <w:bCs/>
                <w:color w:val="000000"/>
              </w:rPr>
            </w:pPr>
            <w:r w:rsidRPr="00AC7309">
              <w:rPr>
                <w:b/>
                <w:bCs/>
                <w:color w:val="000000"/>
              </w:rPr>
              <w:t>Pînă la modificare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43C" w:rsidRPr="00AC7309" w:rsidRDefault="0026143C" w:rsidP="00E0766E">
            <w:pPr>
              <w:jc w:val="center"/>
              <w:rPr>
                <w:b/>
                <w:bCs/>
                <w:color w:val="000000"/>
              </w:rPr>
            </w:pPr>
            <w:r w:rsidRPr="00AC7309">
              <w:rPr>
                <w:b/>
                <w:bCs/>
                <w:color w:val="000000"/>
              </w:rPr>
              <w:t>Modificarea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43C" w:rsidRPr="00AC7309" w:rsidRDefault="0026143C" w:rsidP="00E0766E">
            <w:pPr>
              <w:jc w:val="center"/>
              <w:rPr>
                <w:b/>
                <w:bCs/>
                <w:color w:val="000000"/>
              </w:rPr>
            </w:pPr>
            <w:r w:rsidRPr="00AC7309">
              <w:rPr>
                <w:b/>
                <w:bCs/>
                <w:color w:val="000000"/>
              </w:rPr>
              <w:t>Suma modificată</w:t>
            </w:r>
          </w:p>
        </w:tc>
      </w:tr>
      <w:tr w:rsidR="00EA4DD7" w:rsidRPr="00AC7309" w:rsidTr="00E0766E">
        <w:trPr>
          <w:trHeight w:val="345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D7" w:rsidRPr="007D0DA2" w:rsidRDefault="00EA4DD7" w:rsidP="00E0766E">
            <w:pPr>
              <w:pStyle w:val="a7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b/>
                <w:color w:val="000000"/>
                <w:sz w:val="28"/>
                <w:szCs w:val="28"/>
              </w:rPr>
              <w:t>Venituri</w:t>
            </w:r>
            <w:proofErr w:type="spellEnd"/>
            <w:r w:rsidRPr="007D0DA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b/>
                <w:color w:val="000000"/>
                <w:sz w:val="28"/>
                <w:szCs w:val="28"/>
              </w:rPr>
              <w:t>total</w:t>
            </w:r>
            <w:proofErr w:type="spellEnd"/>
            <w:r w:rsidRPr="007D0DA2">
              <w:rPr>
                <w:b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7D0DA2">
              <w:rPr>
                <w:b/>
                <w:color w:val="000000"/>
                <w:sz w:val="28"/>
                <w:szCs w:val="28"/>
              </w:rPr>
              <w:t>inclusiv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DD7" w:rsidRPr="007D0DA2" w:rsidRDefault="00EA4DD7" w:rsidP="00E0766E">
            <w:pPr>
              <w:pStyle w:val="a7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DD7" w:rsidRPr="001D415D" w:rsidRDefault="00EA4DD7" w:rsidP="00D02666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>7497,6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D7" w:rsidRPr="00AC7309" w:rsidRDefault="00EA4DD7" w:rsidP="00EA4DD7">
            <w:pPr>
              <w:spacing w:after="200"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+200,0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D7" w:rsidRPr="001D415D" w:rsidRDefault="00EA4DD7" w:rsidP="00EA4DD7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>7697,6</w:t>
            </w:r>
          </w:p>
        </w:tc>
      </w:tr>
      <w:tr w:rsidR="00EA4DD7" w:rsidRPr="00AC7309" w:rsidTr="00E0766E">
        <w:trPr>
          <w:trHeight w:val="330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D7" w:rsidRPr="007D0DA2" w:rsidRDefault="00EA4DD7" w:rsidP="00E0766E">
            <w:pPr>
              <w:pStyle w:val="a7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Impozit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pe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venitul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persoanelor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fizice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DD7" w:rsidRPr="007D0DA2" w:rsidRDefault="00EA4DD7" w:rsidP="00E0766E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DD7" w:rsidRPr="001D415D" w:rsidRDefault="00EA4DD7" w:rsidP="00D02666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900,8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DD7" w:rsidRPr="00AC7309" w:rsidRDefault="00EA4DD7" w:rsidP="006B07E1">
            <w:pPr>
              <w:spacing w:after="200" w:line="276" w:lineRule="auto"/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D7" w:rsidRPr="001D415D" w:rsidRDefault="00EA4DD7" w:rsidP="00A12F06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900,8</w:t>
            </w:r>
          </w:p>
        </w:tc>
      </w:tr>
      <w:tr w:rsidR="00EA4DD7" w:rsidRPr="00AC7309" w:rsidTr="00E0766E">
        <w:trPr>
          <w:trHeight w:val="330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D7" w:rsidRPr="007D0DA2" w:rsidRDefault="00EA4DD7" w:rsidP="00E0766E">
            <w:pPr>
              <w:pStyle w:val="a7"/>
              <w:rPr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color w:val="000000"/>
                <w:sz w:val="28"/>
                <w:szCs w:val="28"/>
              </w:rPr>
              <w:t>Impozitul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funciar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DD7" w:rsidRPr="007D0DA2" w:rsidRDefault="00EA4DD7" w:rsidP="00E0766E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1131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DD7" w:rsidRPr="001D415D" w:rsidRDefault="00EA4DD7" w:rsidP="00D02666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463,3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DD7" w:rsidRPr="00AC7309" w:rsidRDefault="00EA4DD7" w:rsidP="006B07E1">
            <w:pPr>
              <w:spacing w:after="200" w:line="276" w:lineRule="auto"/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D7" w:rsidRPr="001D415D" w:rsidRDefault="00EA4DD7" w:rsidP="00A12F06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463,3</w:t>
            </w:r>
          </w:p>
        </w:tc>
      </w:tr>
      <w:tr w:rsidR="00EA4DD7" w:rsidRPr="00AC7309" w:rsidTr="00E0766E">
        <w:trPr>
          <w:trHeight w:val="330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D7" w:rsidRPr="007D0DA2" w:rsidRDefault="00EA4DD7" w:rsidP="00E0766E">
            <w:pPr>
              <w:pStyle w:val="a7"/>
              <w:rPr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color w:val="000000"/>
                <w:sz w:val="28"/>
                <w:szCs w:val="28"/>
              </w:rPr>
              <w:t>Impozitul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pe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bunurile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imobiliare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DD7" w:rsidRPr="007D0DA2" w:rsidRDefault="00EA4DD7" w:rsidP="00E0766E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1132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DD7" w:rsidRPr="001D415D" w:rsidRDefault="00EA4DD7" w:rsidP="00D02666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74,7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DD7" w:rsidRPr="00AC7309" w:rsidRDefault="00EA4DD7" w:rsidP="00B44E1E">
            <w:pPr>
              <w:spacing w:after="200" w:line="276" w:lineRule="auto"/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D7" w:rsidRPr="001D415D" w:rsidRDefault="00EA4DD7" w:rsidP="00A12F06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74,7</w:t>
            </w:r>
          </w:p>
        </w:tc>
      </w:tr>
      <w:tr w:rsidR="00EA4DD7" w:rsidRPr="00AC7309" w:rsidTr="00E0766E">
        <w:trPr>
          <w:trHeight w:val="330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D7" w:rsidRPr="007D0DA2" w:rsidRDefault="00EA4DD7" w:rsidP="00E0766E">
            <w:pPr>
              <w:pStyle w:val="a7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Impozite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pe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proprietate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caracter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ocazional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DD7" w:rsidRPr="007D0DA2" w:rsidRDefault="00EA4DD7" w:rsidP="00E0766E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1133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DD7" w:rsidRPr="001D415D" w:rsidRDefault="00EA4DD7" w:rsidP="00D02666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1,0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DD7" w:rsidRPr="00AC7309" w:rsidRDefault="00EA4DD7" w:rsidP="00E0766E">
            <w:pPr>
              <w:spacing w:after="200" w:line="276" w:lineRule="auto"/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D7" w:rsidRPr="001D415D" w:rsidRDefault="00EA4DD7" w:rsidP="00A12F06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1,0</w:t>
            </w:r>
          </w:p>
        </w:tc>
      </w:tr>
      <w:tr w:rsidR="00EA4DD7" w:rsidRPr="00AC7309" w:rsidTr="00E0766E">
        <w:trPr>
          <w:trHeight w:val="330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D7" w:rsidRPr="007D0DA2" w:rsidRDefault="00EA4DD7" w:rsidP="00E0766E">
            <w:pPr>
              <w:pStyle w:val="a7"/>
              <w:rPr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color w:val="000000"/>
                <w:sz w:val="28"/>
                <w:szCs w:val="28"/>
              </w:rPr>
              <w:t>Taxe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pentru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servicii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specifice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DD7" w:rsidRPr="007D0DA2" w:rsidRDefault="00EA4DD7" w:rsidP="00E0766E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1144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DD7" w:rsidRPr="001D415D" w:rsidRDefault="00EA4DD7" w:rsidP="00D02666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124,0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DD7" w:rsidRPr="00AC7309" w:rsidRDefault="00EA4DD7" w:rsidP="00E0766E">
            <w:pPr>
              <w:spacing w:after="200" w:line="276" w:lineRule="auto"/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D7" w:rsidRPr="001D415D" w:rsidRDefault="00EA4DD7" w:rsidP="00A12F06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124,0</w:t>
            </w:r>
          </w:p>
        </w:tc>
      </w:tr>
      <w:tr w:rsidR="00EA4DD7" w:rsidRPr="00AC7309" w:rsidTr="00E0766E">
        <w:trPr>
          <w:trHeight w:val="330"/>
          <w:jc w:val="center"/>
        </w:trPr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D7" w:rsidRPr="00C24963" w:rsidRDefault="00EA4DD7" w:rsidP="00E0766E">
            <w:pPr>
              <w:pStyle w:val="a7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Taxa pentru apa si extragerea mineralelor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DD7" w:rsidRPr="00C24963" w:rsidRDefault="00EA4DD7" w:rsidP="00E0766E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1146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DD7" w:rsidRDefault="00EA4DD7" w:rsidP="00D02666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101,5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DD7" w:rsidRPr="00AC7309" w:rsidRDefault="00EA4DD7" w:rsidP="00B44E1E">
            <w:pPr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D7" w:rsidRDefault="00EA4DD7" w:rsidP="00A12F06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101,5</w:t>
            </w:r>
          </w:p>
        </w:tc>
      </w:tr>
      <w:tr w:rsidR="00EA4DD7" w:rsidRPr="00AC7309" w:rsidTr="00E0766E">
        <w:trPr>
          <w:trHeight w:val="330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D7" w:rsidRPr="007D0DA2" w:rsidRDefault="00EA4DD7" w:rsidP="00E0766E">
            <w:pPr>
              <w:pStyle w:val="a7"/>
              <w:rPr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color w:val="000000"/>
                <w:sz w:val="28"/>
                <w:szCs w:val="28"/>
              </w:rPr>
              <w:t>Renta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DD7" w:rsidRPr="007D0DA2" w:rsidRDefault="00EA4DD7" w:rsidP="00E0766E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1415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DD7" w:rsidRPr="001D415D" w:rsidRDefault="00EA4DD7" w:rsidP="00D02666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122,8</w:t>
            </w:r>
          </w:p>
        </w:tc>
        <w:tc>
          <w:tcPr>
            <w:tcW w:w="146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A4DD7" w:rsidRPr="00AC7309" w:rsidRDefault="00EA4DD7" w:rsidP="00B44E1E">
            <w:pPr>
              <w:pStyle w:val="a7"/>
              <w:jc w:val="center"/>
              <w:rPr>
                <w:color w:val="000000"/>
                <w:szCs w:val="24"/>
                <w:lang w:val="ro-RO"/>
              </w:rPr>
            </w:pPr>
          </w:p>
        </w:tc>
        <w:tc>
          <w:tcPr>
            <w:tcW w:w="13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D7" w:rsidRPr="001D415D" w:rsidRDefault="00EA4DD7" w:rsidP="00A12F06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122,8</w:t>
            </w:r>
          </w:p>
        </w:tc>
      </w:tr>
      <w:tr w:rsidR="00EA4DD7" w:rsidRPr="00AC7309" w:rsidTr="00E0766E">
        <w:trPr>
          <w:trHeight w:val="330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D7" w:rsidRPr="007D0DA2" w:rsidRDefault="00EA4DD7" w:rsidP="00E0766E">
            <w:pPr>
              <w:pStyle w:val="a7"/>
              <w:rPr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color w:val="000000"/>
                <w:sz w:val="28"/>
                <w:szCs w:val="28"/>
              </w:rPr>
              <w:t>Taxe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şi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plăţi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administrative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DD7" w:rsidRPr="007D0DA2" w:rsidRDefault="00EA4DD7" w:rsidP="00E0766E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1422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DD7" w:rsidRPr="001D415D" w:rsidRDefault="00EA4DD7" w:rsidP="00D02666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16,8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DD7" w:rsidRPr="00AC7309" w:rsidRDefault="00EA4DD7" w:rsidP="00B44E1E">
            <w:pPr>
              <w:pStyle w:val="a7"/>
              <w:jc w:val="center"/>
              <w:rPr>
                <w:color w:val="000000"/>
                <w:szCs w:val="24"/>
                <w:lang w:val="ro-RO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D7" w:rsidRPr="001D415D" w:rsidRDefault="00EA4DD7" w:rsidP="00A12F06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16,8</w:t>
            </w:r>
          </w:p>
        </w:tc>
      </w:tr>
      <w:tr w:rsidR="00EA4DD7" w:rsidRPr="00AC7309" w:rsidTr="00E0766E">
        <w:trPr>
          <w:trHeight w:val="330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D7" w:rsidRPr="007D0DA2" w:rsidRDefault="00EA4DD7" w:rsidP="00E0766E">
            <w:pPr>
              <w:pStyle w:val="a7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Comercializarea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mărfurilor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şi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serviciilor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către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instituţiile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bugetare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DD7" w:rsidRPr="007D0DA2" w:rsidRDefault="00EA4DD7" w:rsidP="00E0766E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1423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DD7" w:rsidRPr="001D415D" w:rsidRDefault="00EA4DD7" w:rsidP="00D02666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144,5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DD7" w:rsidRPr="00AC7309" w:rsidRDefault="00EA4DD7" w:rsidP="00E0766E">
            <w:pPr>
              <w:pStyle w:val="a7"/>
              <w:jc w:val="center"/>
              <w:rPr>
                <w:color w:val="000000"/>
                <w:szCs w:val="24"/>
                <w:lang w:val="ro-RO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D7" w:rsidRPr="001D415D" w:rsidRDefault="00EA4DD7" w:rsidP="00A12F06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144,5</w:t>
            </w:r>
          </w:p>
        </w:tc>
      </w:tr>
      <w:tr w:rsidR="00EA4DD7" w:rsidRPr="00AC7309" w:rsidTr="00E0766E">
        <w:trPr>
          <w:trHeight w:val="330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D7" w:rsidRPr="007D0DA2" w:rsidRDefault="00EA4DD7" w:rsidP="00E0766E">
            <w:pPr>
              <w:pStyle w:val="a7"/>
              <w:rPr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color w:val="000000"/>
                <w:sz w:val="28"/>
                <w:szCs w:val="28"/>
              </w:rPr>
              <w:lastRenderedPageBreak/>
              <w:t>Alte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venituri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DD7" w:rsidRPr="007D0DA2" w:rsidRDefault="00EA4DD7" w:rsidP="00E0766E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1451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DD7" w:rsidRDefault="00EA4DD7" w:rsidP="00D02666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  <w:p w:rsidR="00EA4DD7" w:rsidRDefault="00EA4DD7" w:rsidP="00D02666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2,6</w:t>
            </w:r>
          </w:p>
          <w:p w:rsidR="00EA4DD7" w:rsidRPr="001D415D" w:rsidRDefault="00EA4DD7" w:rsidP="00D02666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DD7" w:rsidRPr="00AC7309" w:rsidRDefault="00EA4DD7" w:rsidP="00E0766E">
            <w:pPr>
              <w:pStyle w:val="a7"/>
              <w:jc w:val="center"/>
              <w:rPr>
                <w:color w:val="000000"/>
                <w:szCs w:val="24"/>
                <w:lang w:val="ro-RO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D7" w:rsidRDefault="00EA4DD7" w:rsidP="00A12F06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  <w:p w:rsidR="00EA4DD7" w:rsidRDefault="00EA4DD7" w:rsidP="00A12F06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2,6</w:t>
            </w:r>
          </w:p>
          <w:p w:rsidR="00EA4DD7" w:rsidRPr="001D415D" w:rsidRDefault="00EA4DD7" w:rsidP="00A12F06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</w:tr>
      <w:tr w:rsidR="00EA4DD7" w:rsidRPr="00AC7309" w:rsidTr="00EA4DD7">
        <w:trPr>
          <w:trHeight w:val="330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D7" w:rsidRPr="007D0DA2" w:rsidRDefault="00EA4DD7" w:rsidP="00E0766E">
            <w:pPr>
              <w:pStyle w:val="a7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Transferuri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primite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între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bugetul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de stat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şi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bugetele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locale de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nivelul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I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DD7" w:rsidRPr="007D0DA2" w:rsidRDefault="00EA4DD7" w:rsidP="00E0766E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1912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DD7" w:rsidRPr="001D415D" w:rsidRDefault="00EA4DD7" w:rsidP="00D02666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5545,6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DD7" w:rsidRPr="00AC7309" w:rsidRDefault="00EA4DD7" w:rsidP="00E0766E">
            <w:pPr>
              <w:pStyle w:val="a7"/>
              <w:jc w:val="center"/>
              <w:rPr>
                <w:color w:val="000000"/>
                <w:szCs w:val="24"/>
                <w:lang w:val="ro-RO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D7" w:rsidRPr="001D415D" w:rsidRDefault="00EA4DD7" w:rsidP="00A12F06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5545,6</w:t>
            </w:r>
          </w:p>
        </w:tc>
      </w:tr>
      <w:tr w:rsidR="00EA4DD7" w:rsidRPr="00AC7309" w:rsidTr="00EA4DD7">
        <w:trPr>
          <w:trHeight w:val="330"/>
          <w:jc w:val="center"/>
        </w:trPr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D7" w:rsidRPr="00EA4DD7" w:rsidRDefault="00EA4DD7" w:rsidP="00E0766E">
            <w:pPr>
              <w:pStyle w:val="a7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>Transferurilor</w:t>
            </w:r>
            <w:proofErr w:type="spellEnd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>capitale</w:t>
            </w:r>
            <w:proofErr w:type="spellEnd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>primite</w:t>
            </w:r>
            <w:proofErr w:type="spellEnd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>destinație</w:t>
            </w:r>
            <w:proofErr w:type="spellEnd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>specială</w:t>
            </w:r>
            <w:proofErr w:type="spellEnd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>între</w:t>
            </w:r>
            <w:proofErr w:type="spellEnd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>instituțiile</w:t>
            </w:r>
            <w:proofErr w:type="spellEnd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>bugetului</w:t>
            </w:r>
            <w:proofErr w:type="spellEnd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 xml:space="preserve"> de stat </w:t>
            </w:r>
            <w:proofErr w:type="spellStart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>și</w:t>
            </w:r>
            <w:proofErr w:type="spellEnd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>instituțiile</w:t>
            </w:r>
            <w:proofErr w:type="spellEnd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>bugetelor</w:t>
            </w:r>
            <w:proofErr w:type="spellEnd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 xml:space="preserve"> locale de </w:t>
            </w:r>
            <w:proofErr w:type="spellStart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>nivelul</w:t>
            </w:r>
            <w:proofErr w:type="spellEnd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 xml:space="preserve"> I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DD7" w:rsidRPr="00EA4DD7" w:rsidRDefault="00EA4DD7" w:rsidP="00E0766E">
            <w:pPr>
              <w:pStyle w:val="a7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1914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DD7" w:rsidRDefault="00EA4DD7" w:rsidP="00D02666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DD7" w:rsidRDefault="00EA4DD7" w:rsidP="00E0766E">
            <w:pPr>
              <w:pStyle w:val="a7"/>
              <w:jc w:val="center"/>
              <w:rPr>
                <w:color w:val="000000"/>
                <w:szCs w:val="24"/>
                <w:lang w:val="ro-RO"/>
              </w:rPr>
            </w:pPr>
            <w:r>
              <w:rPr>
                <w:color w:val="000000"/>
                <w:szCs w:val="24"/>
                <w:lang w:val="ro-RO"/>
              </w:rPr>
              <w:t>+200,0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D7" w:rsidRDefault="00EA4DD7" w:rsidP="00A12F06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200,0</w:t>
            </w:r>
          </w:p>
        </w:tc>
      </w:tr>
    </w:tbl>
    <w:p w:rsidR="0026143C" w:rsidRPr="00AC7309" w:rsidRDefault="0026143C" w:rsidP="0026143C">
      <w:pPr>
        <w:jc w:val="right"/>
      </w:pPr>
    </w:p>
    <w:p w:rsidR="0026143C" w:rsidRDefault="0026143C" w:rsidP="0065395E">
      <w:pPr>
        <w:jc w:val="right"/>
        <w:rPr>
          <w:sz w:val="28"/>
          <w:szCs w:val="28"/>
        </w:rPr>
      </w:pPr>
    </w:p>
    <w:p w:rsidR="0065395E" w:rsidRDefault="0065395E" w:rsidP="0065395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Tabelul </w:t>
      </w:r>
      <w:r w:rsidR="00842756">
        <w:rPr>
          <w:sz w:val="28"/>
          <w:szCs w:val="28"/>
        </w:rPr>
        <w:t>3</w:t>
      </w:r>
      <w:r>
        <w:rPr>
          <w:sz w:val="28"/>
          <w:szCs w:val="28"/>
        </w:rPr>
        <w:t xml:space="preserve"> la nota informativ</w:t>
      </w:r>
      <w:r w:rsidR="00DD1933">
        <w:rPr>
          <w:sz w:val="28"/>
          <w:szCs w:val="28"/>
        </w:rPr>
        <w:t>a</w:t>
      </w:r>
    </w:p>
    <w:p w:rsidR="0065395E" w:rsidRDefault="0065395E" w:rsidP="0065395E">
      <w:pPr>
        <w:jc w:val="right"/>
        <w:rPr>
          <w:sz w:val="28"/>
          <w:szCs w:val="28"/>
        </w:rPr>
      </w:pPr>
    </w:p>
    <w:p w:rsidR="0065395E" w:rsidRDefault="0065395E" w:rsidP="0065395E">
      <w:pPr>
        <w:ind w:left="360"/>
        <w:jc w:val="center"/>
        <w:rPr>
          <w:b/>
          <w:bCs/>
          <w:color w:val="000000"/>
        </w:rPr>
      </w:pPr>
      <w:r>
        <w:rPr>
          <w:b/>
        </w:rPr>
        <w:t>M</w:t>
      </w:r>
      <w:r w:rsidRPr="00F630F9">
        <w:rPr>
          <w:b/>
        </w:rPr>
        <w:t>odificarea r</w:t>
      </w:r>
      <w:r w:rsidRPr="00F630F9">
        <w:rPr>
          <w:b/>
          <w:bCs/>
          <w:color w:val="000000"/>
        </w:rPr>
        <w:t xml:space="preserve">esurselor </w:t>
      </w:r>
      <w:r>
        <w:rPr>
          <w:b/>
          <w:bCs/>
          <w:color w:val="000000"/>
        </w:rPr>
        <w:t>ş</w:t>
      </w:r>
      <w:r w:rsidRPr="00F630F9">
        <w:rPr>
          <w:b/>
          <w:bCs/>
          <w:color w:val="000000"/>
        </w:rPr>
        <w:t xml:space="preserve">i cheltuielilor bugetului </w:t>
      </w:r>
      <w:r>
        <w:rPr>
          <w:b/>
          <w:bCs/>
          <w:color w:val="000000"/>
        </w:rPr>
        <w:t>satului Birnova conform clasificaţiei funcţionale ş</w:t>
      </w:r>
      <w:r w:rsidRPr="00F630F9">
        <w:rPr>
          <w:b/>
          <w:bCs/>
          <w:color w:val="000000"/>
        </w:rPr>
        <w:t>i pe program pe anul 20</w:t>
      </w:r>
      <w:r>
        <w:rPr>
          <w:b/>
          <w:bCs/>
          <w:color w:val="000000"/>
        </w:rPr>
        <w:t>2</w:t>
      </w:r>
      <w:r w:rsidR="002E4BFA">
        <w:rPr>
          <w:b/>
          <w:bCs/>
          <w:color w:val="000000"/>
        </w:rPr>
        <w:t>5</w:t>
      </w:r>
    </w:p>
    <w:p w:rsidR="0065395E" w:rsidRPr="00F630F9" w:rsidRDefault="0065395E" w:rsidP="0065395E">
      <w:pPr>
        <w:ind w:left="360"/>
        <w:jc w:val="center"/>
      </w:pPr>
    </w:p>
    <w:tbl>
      <w:tblPr>
        <w:tblW w:w="9610" w:type="dxa"/>
        <w:tblInd w:w="95" w:type="dxa"/>
        <w:tblLayout w:type="fixed"/>
        <w:tblLook w:val="04A0"/>
      </w:tblPr>
      <w:tblGrid>
        <w:gridCol w:w="5116"/>
        <w:gridCol w:w="850"/>
        <w:gridCol w:w="1135"/>
        <w:gridCol w:w="1340"/>
        <w:gridCol w:w="1169"/>
      </w:tblGrid>
      <w:tr w:rsidR="0065395E" w:rsidRPr="00F630F9" w:rsidTr="0065395E">
        <w:trPr>
          <w:trHeight w:val="391"/>
        </w:trPr>
        <w:tc>
          <w:tcPr>
            <w:tcW w:w="5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95E" w:rsidRPr="00F630F9" w:rsidRDefault="0065395E" w:rsidP="00017059">
            <w:pPr>
              <w:jc w:val="center"/>
              <w:rPr>
                <w:b/>
                <w:bCs/>
                <w:color w:val="000000"/>
              </w:rPr>
            </w:pPr>
            <w:r w:rsidRPr="00F630F9">
              <w:rPr>
                <w:b/>
                <w:bCs/>
                <w:color w:val="000000"/>
              </w:rPr>
              <w:t>Denumirea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95E" w:rsidRPr="00F630F9" w:rsidRDefault="0065395E" w:rsidP="00017059">
            <w:pPr>
              <w:jc w:val="center"/>
              <w:rPr>
                <w:b/>
                <w:bCs/>
                <w:color w:val="000000"/>
              </w:rPr>
            </w:pPr>
            <w:r w:rsidRPr="00F630F9">
              <w:rPr>
                <w:b/>
                <w:bCs/>
                <w:color w:val="000000"/>
              </w:rPr>
              <w:t>Cod</w:t>
            </w:r>
          </w:p>
        </w:tc>
        <w:tc>
          <w:tcPr>
            <w:tcW w:w="3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95E" w:rsidRPr="00F630F9" w:rsidRDefault="0065395E" w:rsidP="00017059">
            <w:pPr>
              <w:jc w:val="center"/>
              <w:rPr>
                <w:b/>
                <w:bCs/>
                <w:color w:val="000000"/>
              </w:rPr>
            </w:pPr>
            <w:r w:rsidRPr="00F630F9">
              <w:rPr>
                <w:b/>
                <w:bCs/>
                <w:color w:val="000000"/>
              </w:rPr>
              <w:t>Suma, mii lei</w:t>
            </w:r>
          </w:p>
        </w:tc>
      </w:tr>
      <w:tr w:rsidR="0065395E" w:rsidRPr="00F630F9" w:rsidTr="0065395E">
        <w:trPr>
          <w:trHeight w:val="674"/>
        </w:trPr>
        <w:tc>
          <w:tcPr>
            <w:tcW w:w="5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95E" w:rsidRPr="00F630F9" w:rsidRDefault="0065395E" w:rsidP="00017059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95E" w:rsidRPr="00F630F9" w:rsidRDefault="0065395E" w:rsidP="00017059">
            <w:pPr>
              <w:rPr>
                <w:b/>
                <w:bCs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95E" w:rsidRPr="00F630F9" w:rsidRDefault="0065395E" w:rsidP="00017059">
            <w:pPr>
              <w:jc w:val="center"/>
              <w:rPr>
                <w:b/>
                <w:bCs/>
                <w:color w:val="000000"/>
              </w:rPr>
            </w:pPr>
            <w:r w:rsidRPr="00F630F9">
              <w:rPr>
                <w:b/>
                <w:bCs/>
                <w:color w:val="000000"/>
              </w:rPr>
              <w:t>Pînă la modificare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95E" w:rsidRPr="00F630F9" w:rsidRDefault="0065395E" w:rsidP="00017059">
            <w:pPr>
              <w:jc w:val="center"/>
              <w:rPr>
                <w:b/>
                <w:bCs/>
                <w:color w:val="000000"/>
              </w:rPr>
            </w:pPr>
            <w:r w:rsidRPr="00F630F9">
              <w:rPr>
                <w:b/>
                <w:bCs/>
                <w:color w:val="000000"/>
              </w:rPr>
              <w:t>Modificarea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95E" w:rsidRPr="00F630F9" w:rsidRDefault="0065395E" w:rsidP="00017059">
            <w:pPr>
              <w:jc w:val="center"/>
              <w:rPr>
                <w:b/>
                <w:bCs/>
                <w:color w:val="000000"/>
              </w:rPr>
            </w:pPr>
            <w:r w:rsidRPr="00F630F9">
              <w:rPr>
                <w:b/>
                <w:bCs/>
                <w:color w:val="000000"/>
              </w:rPr>
              <w:t>Suma modificată</w:t>
            </w:r>
          </w:p>
        </w:tc>
      </w:tr>
      <w:tr w:rsidR="00C80102" w:rsidRPr="00F630F9" w:rsidTr="0065395E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102" w:rsidRPr="007D0DA2" w:rsidRDefault="00C80102" w:rsidP="00805906">
            <w:pPr>
              <w:pStyle w:val="a7"/>
              <w:rPr>
                <w:b/>
                <w:color w:val="000000"/>
                <w:sz w:val="28"/>
                <w:szCs w:val="28"/>
              </w:rPr>
            </w:pPr>
            <w:r w:rsidRPr="007D0DA2">
              <w:rPr>
                <w:b/>
                <w:color w:val="000000"/>
                <w:sz w:val="28"/>
                <w:szCs w:val="28"/>
              </w:rPr>
              <w:t xml:space="preserve">     </w:t>
            </w:r>
            <w:proofErr w:type="spellStart"/>
            <w:r w:rsidRPr="007D0DA2">
              <w:rPr>
                <w:b/>
                <w:color w:val="000000"/>
                <w:sz w:val="28"/>
                <w:szCs w:val="28"/>
              </w:rPr>
              <w:t>Cheltuieli</w:t>
            </w:r>
            <w:proofErr w:type="spellEnd"/>
            <w:r w:rsidRPr="007D0DA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b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02" w:rsidRPr="007D0DA2" w:rsidRDefault="00C80102" w:rsidP="00805906">
            <w:pPr>
              <w:pStyle w:val="a7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02" w:rsidRDefault="00C80102" w:rsidP="00D02666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>7497,6</w:t>
            </w:r>
          </w:p>
          <w:p w:rsidR="00C80102" w:rsidRPr="0023575A" w:rsidRDefault="00C80102" w:rsidP="00D02666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102" w:rsidRPr="00561DFD" w:rsidRDefault="00C80102" w:rsidP="00C80102">
            <w:pPr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+200,0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02" w:rsidRDefault="00C80102" w:rsidP="00A12F06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>7697,6</w:t>
            </w:r>
          </w:p>
          <w:p w:rsidR="00C80102" w:rsidRPr="0023575A" w:rsidRDefault="00C80102" w:rsidP="00A12F06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</w:p>
        </w:tc>
      </w:tr>
      <w:tr w:rsidR="00C80102" w:rsidRPr="00F630F9" w:rsidTr="0065395E">
        <w:trPr>
          <w:trHeight w:val="390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102" w:rsidRPr="007D0DA2" w:rsidRDefault="00C80102" w:rsidP="00805906">
            <w:pPr>
              <w:pStyle w:val="a7"/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Servicii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de stat cu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destinaţie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generală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102" w:rsidRPr="007D0DA2" w:rsidRDefault="00C80102" w:rsidP="00805906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102" w:rsidRPr="007D0DA2" w:rsidRDefault="00C80102" w:rsidP="00D02666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102" w:rsidRPr="00E150D0" w:rsidRDefault="00C80102" w:rsidP="00017059">
            <w:pPr>
              <w:jc w:val="center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102" w:rsidRPr="007D0DA2" w:rsidRDefault="00C80102" w:rsidP="00A12F06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80102" w:rsidRPr="00F630F9" w:rsidTr="00A12F06">
        <w:trPr>
          <w:trHeight w:val="390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102" w:rsidRPr="007D0DA2" w:rsidRDefault="00C80102" w:rsidP="00805906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02" w:rsidRPr="007D0DA2" w:rsidRDefault="00C80102" w:rsidP="00805906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102" w:rsidRDefault="00C80102" w:rsidP="00D02666">
            <w:pPr>
              <w:jc w:val="center"/>
            </w:pPr>
            <w:r w:rsidRPr="00D464BC">
              <w:rPr>
                <w:b/>
                <w:bCs/>
                <w:color w:val="000000"/>
                <w:sz w:val="28"/>
                <w:szCs w:val="28"/>
                <w:lang w:val="ro-RO"/>
              </w:rPr>
              <w:t>17</w:t>
            </w: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36</w:t>
            </w:r>
            <w:r w:rsidRPr="00D464BC">
              <w:rPr>
                <w:b/>
                <w:bCs/>
                <w:color w:val="000000"/>
                <w:sz w:val="28"/>
                <w:szCs w:val="28"/>
                <w:lang w:val="ro-RO"/>
              </w:rPr>
              <w:t>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102" w:rsidRPr="00181873" w:rsidRDefault="001C6918" w:rsidP="00E711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-155,0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102" w:rsidRDefault="001C6918" w:rsidP="00A12F06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1581,8</w:t>
            </w:r>
          </w:p>
        </w:tc>
      </w:tr>
      <w:tr w:rsidR="00C80102" w:rsidRPr="00F630F9" w:rsidTr="00A12F06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102" w:rsidRPr="007D0DA2" w:rsidRDefault="00C80102" w:rsidP="00805906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r w:rsidRPr="007D0DA2">
              <w:rPr>
                <w:iCs/>
                <w:color w:val="000000"/>
                <w:sz w:val="28"/>
                <w:szCs w:val="28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generale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02" w:rsidRPr="007D0DA2" w:rsidRDefault="00C80102" w:rsidP="00805906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102" w:rsidRDefault="00C80102" w:rsidP="00D02666">
            <w:pPr>
              <w:jc w:val="center"/>
            </w:pPr>
            <w:r w:rsidRPr="00D464BC">
              <w:rPr>
                <w:b/>
                <w:bCs/>
                <w:color w:val="000000"/>
                <w:sz w:val="28"/>
                <w:szCs w:val="28"/>
                <w:lang w:val="ro-RO"/>
              </w:rPr>
              <w:t>17</w:t>
            </w: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36</w:t>
            </w:r>
            <w:r w:rsidRPr="00D464BC">
              <w:rPr>
                <w:b/>
                <w:bCs/>
                <w:color w:val="000000"/>
                <w:sz w:val="28"/>
                <w:szCs w:val="28"/>
                <w:lang w:val="ro-RO"/>
              </w:rPr>
              <w:t>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102" w:rsidRPr="00181873" w:rsidRDefault="001C6918" w:rsidP="00E711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-155,0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102" w:rsidRDefault="001C6918" w:rsidP="00A12F06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1581,8</w:t>
            </w:r>
          </w:p>
        </w:tc>
      </w:tr>
      <w:tr w:rsidR="00C80102" w:rsidRPr="00F630F9" w:rsidTr="0065395E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102" w:rsidRPr="007D0DA2" w:rsidRDefault="00C80102" w:rsidP="00805906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colectate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autorită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institu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bugetare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02" w:rsidRPr="007D0DA2" w:rsidRDefault="00C80102" w:rsidP="00805906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02" w:rsidRPr="007D0DA2" w:rsidRDefault="00C80102" w:rsidP="00D02666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102" w:rsidRPr="00AA2692" w:rsidRDefault="00C80102" w:rsidP="00017059">
            <w:pPr>
              <w:jc w:val="center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02" w:rsidRPr="007D0DA2" w:rsidRDefault="00C80102" w:rsidP="00A12F06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80102" w:rsidRPr="00F630F9" w:rsidTr="00805906">
        <w:trPr>
          <w:trHeight w:val="473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102" w:rsidRPr="007D0DA2" w:rsidRDefault="00C80102" w:rsidP="00805906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Cheltuieli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02" w:rsidRPr="007D0DA2" w:rsidRDefault="00C80102" w:rsidP="00805906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02" w:rsidRPr="0023575A" w:rsidRDefault="00C80102" w:rsidP="00D02666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1736,8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102" w:rsidRPr="00E150D0" w:rsidRDefault="001C6918" w:rsidP="000170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-155,0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02" w:rsidRPr="0023575A" w:rsidRDefault="001C6918" w:rsidP="00A12F06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1581,8</w:t>
            </w:r>
          </w:p>
        </w:tc>
      </w:tr>
      <w:tr w:rsidR="00C80102" w:rsidRPr="00F630F9" w:rsidTr="0065395E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102" w:rsidRPr="007D0DA2" w:rsidRDefault="00C80102" w:rsidP="00805906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Exercitarea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guvernării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02" w:rsidRPr="007D0DA2" w:rsidRDefault="00C80102" w:rsidP="00805906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0301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02" w:rsidRPr="0023575A" w:rsidRDefault="00C80102" w:rsidP="00D02666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1806,8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102" w:rsidRPr="00977EA5" w:rsidRDefault="001C6918" w:rsidP="00F74AF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-1</w:t>
            </w:r>
            <w:r w:rsidR="00F74AFE">
              <w:rPr>
                <w:bCs/>
                <w:color w:val="000000"/>
              </w:rPr>
              <w:t>70</w:t>
            </w:r>
            <w:r>
              <w:rPr>
                <w:bCs/>
                <w:color w:val="000000"/>
              </w:rPr>
              <w:t>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02" w:rsidRPr="0023575A" w:rsidRDefault="001C6918" w:rsidP="00F74AFE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16</w:t>
            </w:r>
            <w:r w:rsidR="00F74AFE">
              <w:rPr>
                <w:bCs/>
                <w:color w:val="000000"/>
                <w:sz w:val="28"/>
                <w:szCs w:val="28"/>
                <w:lang w:val="ro-RO"/>
              </w:rPr>
              <w:t>36</w:t>
            </w:r>
            <w:r>
              <w:rPr>
                <w:bCs/>
                <w:color w:val="000000"/>
                <w:sz w:val="28"/>
                <w:szCs w:val="28"/>
                <w:lang w:val="ro-RO"/>
              </w:rPr>
              <w:t>,8</w:t>
            </w:r>
          </w:p>
        </w:tc>
      </w:tr>
      <w:tr w:rsidR="00C80102" w:rsidRPr="00F630F9" w:rsidTr="0065395E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102" w:rsidRPr="007D0DA2" w:rsidRDefault="00C80102" w:rsidP="00805906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iCs/>
                <w:color w:val="000000"/>
                <w:sz w:val="28"/>
                <w:szCs w:val="28"/>
                <w:lang w:val="en-US"/>
              </w:rPr>
              <w:t>Actiuni</w:t>
            </w:r>
            <w:proofErr w:type="spellEnd"/>
            <w:r>
              <w:rPr>
                <w:iCs/>
                <w:color w:val="000000"/>
                <w:sz w:val="28"/>
                <w:szCs w:val="28"/>
                <w:lang w:val="en-US"/>
              </w:rPr>
              <w:t xml:space="preserve"> cu </w:t>
            </w:r>
            <w:proofErr w:type="spellStart"/>
            <w:r>
              <w:rPr>
                <w:iCs/>
                <w:color w:val="000000"/>
                <w:sz w:val="28"/>
                <w:szCs w:val="28"/>
                <w:lang w:val="en-US"/>
              </w:rPr>
              <w:t>caracter</w:t>
            </w:r>
            <w:proofErr w:type="spellEnd"/>
            <w:r>
              <w:rPr>
                <w:iCs/>
                <w:color w:val="000000"/>
                <w:sz w:val="28"/>
                <w:szCs w:val="28"/>
                <w:lang w:val="en-US"/>
              </w:rPr>
              <w:t xml:space="preserve"> general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02" w:rsidRPr="00135E1B" w:rsidRDefault="00C80102" w:rsidP="00805906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 w:rsidRPr="007D0DA2">
              <w:rPr>
                <w:color w:val="000000"/>
                <w:sz w:val="28"/>
                <w:szCs w:val="28"/>
              </w:rPr>
              <w:t>080</w:t>
            </w:r>
            <w:r>
              <w:rPr>
                <w:color w:val="000000"/>
                <w:sz w:val="28"/>
                <w:szCs w:val="28"/>
                <w:lang w:val="ro-RO"/>
              </w:rPr>
              <w:t>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02" w:rsidRPr="00135E1B" w:rsidRDefault="00C80102" w:rsidP="00D02666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-70,0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102" w:rsidRPr="00AA2692" w:rsidRDefault="00F74AFE" w:rsidP="000170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02" w:rsidRPr="00135E1B" w:rsidRDefault="00C80102" w:rsidP="00F74AFE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-</w:t>
            </w:r>
            <w:r w:rsidR="00F74AFE">
              <w:rPr>
                <w:color w:val="000000"/>
                <w:sz w:val="28"/>
                <w:szCs w:val="28"/>
                <w:lang w:val="ro-RO"/>
              </w:rPr>
              <w:t>55</w:t>
            </w:r>
            <w:r>
              <w:rPr>
                <w:color w:val="000000"/>
                <w:sz w:val="28"/>
                <w:szCs w:val="28"/>
                <w:lang w:val="ro-RO"/>
              </w:rPr>
              <w:t>,0</w:t>
            </w:r>
          </w:p>
        </w:tc>
      </w:tr>
      <w:tr w:rsidR="00C80102" w:rsidRPr="00F630F9" w:rsidTr="0065395E">
        <w:trPr>
          <w:trHeight w:val="390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102" w:rsidRPr="007D0DA2" w:rsidRDefault="00C80102" w:rsidP="00805906">
            <w:pPr>
              <w:pStyle w:val="a7"/>
              <w:rPr>
                <w:b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>Servicii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>în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>domeniul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>economiei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02" w:rsidRPr="007D0DA2" w:rsidRDefault="00C80102" w:rsidP="00805906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02" w:rsidRPr="007D0DA2" w:rsidRDefault="00C80102" w:rsidP="00D02666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102" w:rsidRPr="00E150D0" w:rsidRDefault="00C80102" w:rsidP="00017059">
            <w:pPr>
              <w:jc w:val="center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02" w:rsidRPr="007D0DA2" w:rsidRDefault="00C80102" w:rsidP="00A12F06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80102" w:rsidRPr="00F630F9" w:rsidTr="00A12F06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102" w:rsidRPr="007D0DA2" w:rsidRDefault="00C80102" w:rsidP="00805906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02" w:rsidRPr="007D0DA2" w:rsidRDefault="00C80102" w:rsidP="00805906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102" w:rsidRDefault="00C80102" w:rsidP="00D02666">
            <w:pPr>
              <w:jc w:val="center"/>
            </w:pPr>
            <w:r w:rsidRPr="005A03FA">
              <w:rPr>
                <w:b/>
                <w:bCs/>
                <w:color w:val="000000"/>
                <w:sz w:val="28"/>
                <w:szCs w:val="28"/>
                <w:lang w:val="ro-RO"/>
              </w:rPr>
              <w:t>705,0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102" w:rsidRPr="006B3044" w:rsidRDefault="00C80102" w:rsidP="00E0766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102" w:rsidRDefault="00C80102" w:rsidP="00A12F06">
            <w:pPr>
              <w:jc w:val="center"/>
            </w:pPr>
            <w:r w:rsidRPr="005A03FA">
              <w:rPr>
                <w:b/>
                <w:bCs/>
                <w:color w:val="000000"/>
                <w:sz w:val="28"/>
                <w:szCs w:val="28"/>
                <w:lang w:val="ro-RO"/>
              </w:rPr>
              <w:t>705,0</w:t>
            </w:r>
          </w:p>
        </w:tc>
      </w:tr>
      <w:tr w:rsidR="00C80102" w:rsidRPr="00F630F9" w:rsidTr="00A12F06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102" w:rsidRPr="007D0DA2" w:rsidRDefault="00C80102" w:rsidP="00805906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r w:rsidRPr="007D0DA2">
              <w:rPr>
                <w:iCs/>
                <w:color w:val="000000"/>
                <w:sz w:val="28"/>
                <w:szCs w:val="28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generale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02" w:rsidRPr="007D0DA2" w:rsidRDefault="00C80102" w:rsidP="00805906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102" w:rsidRDefault="00C80102" w:rsidP="00D02666">
            <w:pPr>
              <w:jc w:val="center"/>
            </w:pPr>
            <w:r w:rsidRPr="005A03FA">
              <w:rPr>
                <w:b/>
                <w:bCs/>
                <w:color w:val="000000"/>
                <w:sz w:val="28"/>
                <w:szCs w:val="28"/>
                <w:lang w:val="ro-RO"/>
              </w:rPr>
              <w:t>705,0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102" w:rsidRPr="00A03CD2" w:rsidRDefault="00C80102" w:rsidP="00E076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102" w:rsidRDefault="00C80102" w:rsidP="00A12F06">
            <w:pPr>
              <w:jc w:val="center"/>
            </w:pPr>
            <w:r w:rsidRPr="005A03FA">
              <w:rPr>
                <w:b/>
                <w:bCs/>
                <w:color w:val="000000"/>
                <w:sz w:val="28"/>
                <w:szCs w:val="28"/>
                <w:lang w:val="ro-RO"/>
              </w:rPr>
              <w:t>705,0</w:t>
            </w:r>
          </w:p>
        </w:tc>
      </w:tr>
      <w:tr w:rsidR="00C80102" w:rsidRPr="00F630F9" w:rsidTr="0065395E">
        <w:trPr>
          <w:trHeight w:val="516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102" w:rsidRPr="007D0DA2" w:rsidRDefault="00C80102" w:rsidP="00805906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colectate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autorită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institu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bugetare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02" w:rsidRPr="007D0DA2" w:rsidRDefault="00C80102" w:rsidP="00805906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02" w:rsidRPr="007D0DA2" w:rsidRDefault="00C80102" w:rsidP="00D02666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102" w:rsidRPr="00A03CD2" w:rsidRDefault="00C80102" w:rsidP="00017059">
            <w:pPr>
              <w:jc w:val="center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02" w:rsidRPr="007D0DA2" w:rsidRDefault="00C80102" w:rsidP="00A12F06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80102" w:rsidRPr="00F630F9" w:rsidTr="0065395E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102" w:rsidRPr="007D0DA2" w:rsidRDefault="00C80102" w:rsidP="00805906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Cheltuieli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02" w:rsidRPr="007D0DA2" w:rsidRDefault="00C80102" w:rsidP="00805906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02" w:rsidRPr="0023575A" w:rsidRDefault="00C80102" w:rsidP="00D02666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705,0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102" w:rsidRPr="00A03CD2" w:rsidRDefault="00C80102" w:rsidP="0001705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02" w:rsidRPr="0023575A" w:rsidRDefault="00C80102" w:rsidP="00A12F06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705,0</w:t>
            </w:r>
          </w:p>
        </w:tc>
      </w:tr>
      <w:tr w:rsidR="00C80102" w:rsidRPr="00F630F9" w:rsidTr="0065395E">
        <w:trPr>
          <w:trHeight w:val="364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102" w:rsidRPr="004A0AE3" w:rsidRDefault="00C80102" w:rsidP="00805906">
            <w:pPr>
              <w:rPr>
                <w:bCs/>
                <w:color w:val="000000"/>
                <w:sz w:val="28"/>
                <w:szCs w:val="28"/>
                <w:lang w:val="ro-RO"/>
              </w:rPr>
            </w:pPr>
            <w:r w:rsidRPr="004A0AE3">
              <w:rPr>
                <w:bCs/>
                <w:color w:val="000000"/>
                <w:sz w:val="28"/>
                <w:szCs w:val="28"/>
                <w:lang w:val="ro-RO"/>
              </w:rPr>
              <w:t>Administrarea patrimoniului de stat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102" w:rsidRPr="004A0AE3" w:rsidRDefault="00C80102" w:rsidP="00805906">
            <w:pPr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 w:rsidRPr="004A0AE3">
              <w:rPr>
                <w:bCs/>
                <w:color w:val="000000"/>
                <w:sz w:val="28"/>
                <w:szCs w:val="28"/>
                <w:lang w:val="ro-RO"/>
              </w:rPr>
              <w:t>5009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02" w:rsidRPr="00AE0606" w:rsidRDefault="00C80102" w:rsidP="00D02666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5,0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102" w:rsidRPr="00553440" w:rsidRDefault="00C80102" w:rsidP="00017059">
            <w:pPr>
              <w:jc w:val="center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02" w:rsidRPr="00AE0606" w:rsidRDefault="00C80102" w:rsidP="00A12F06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5,0</w:t>
            </w:r>
          </w:p>
        </w:tc>
      </w:tr>
      <w:tr w:rsidR="00C80102" w:rsidRPr="00F630F9" w:rsidTr="0065395E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102" w:rsidRPr="007D0DA2" w:rsidRDefault="00C80102" w:rsidP="00805906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Dezvoltarea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drumurilor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02" w:rsidRPr="007D0DA2" w:rsidRDefault="00C80102" w:rsidP="00805906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6402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02" w:rsidRPr="0023575A" w:rsidRDefault="00C80102" w:rsidP="00D02666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700,0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102" w:rsidRPr="00553440" w:rsidRDefault="00C80102" w:rsidP="00017059">
            <w:pPr>
              <w:jc w:val="center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02" w:rsidRPr="0023575A" w:rsidRDefault="00C80102" w:rsidP="00A12F06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700,0</w:t>
            </w:r>
          </w:p>
        </w:tc>
      </w:tr>
      <w:tr w:rsidR="00C80102" w:rsidRPr="00F630F9" w:rsidTr="0065395E">
        <w:trPr>
          <w:trHeight w:val="390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102" w:rsidRPr="007D0DA2" w:rsidRDefault="00C80102" w:rsidP="00805906">
            <w:pPr>
              <w:pStyle w:val="a7"/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Gospodăria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locuinţe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şi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gospodăria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serviciilor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comunale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02" w:rsidRPr="007D0DA2" w:rsidRDefault="00C80102" w:rsidP="00805906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02" w:rsidRPr="007D0DA2" w:rsidRDefault="00C80102" w:rsidP="00D02666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102" w:rsidRPr="00E150D0" w:rsidRDefault="00C80102" w:rsidP="00017059">
            <w:pPr>
              <w:jc w:val="center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02" w:rsidRPr="007D0DA2" w:rsidRDefault="00C80102" w:rsidP="00A12F06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80102" w:rsidRPr="00F630F9" w:rsidTr="00E0766E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102" w:rsidRPr="007D0DA2" w:rsidRDefault="00C80102" w:rsidP="00805906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02" w:rsidRPr="007D0DA2" w:rsidRDefault="00C80102" w:rsidP="00805906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102" w:rsidRDefault="00C80102" w:rsidP="00D02666">
            <w:pPr>
              <w:jc w:val="center"/>
            </w:pPr>
            <w:r w:rsidRPr="00827C54">
              <w:rPr>
                <w:b/>
                <w:bCs/>
                <w:color w:val="000000"/>
                <w:sz w:val="28"/>
                <w:szCs w:val="28"/>
                <w:lang w:val="ro-RO"/>
              </w:rPr>
              <w:t>935,0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102" w:rsidRPr="006B3044" w:rsidRDefault="00D02666" w:rsidP="001C69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</w:t>
            </w:r>
            <w:r w:rsidR="001C6918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55,0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102" w:rsidRDefault="00D02666" w:rsidP="001C691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</w:t>
            </w:r>
            <w:r w:rsidR="001C6918">
              <w:rPr>
                <w:b/>
                <w:bCs/>
                <w:color w:val="000000"/>
                <w:sz w:val="28"/>
                <w:szCs w:val="28"/>
                <w:lang w:val="ro-RO"/>
              </w:rPr>
              <w:t>0</w:t>
            </w: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90</w:t>
            </w:r>
            <w:r w:rsidR="00C80102" w:rsidRPr="00827C54">
              <w:rPr>
                <w:b/>
                <w:bCs/>
                <w:color w:val="000000"/>
                <w:sz w:val="28"/>
                <w:szCs w:val="28"/>
                <w:lang w:val="ro-RO"/>
              </w:rPr>
              <w:t>,0</w:t>
            </w:r>
          </w:p>
        </w:tc>
      </w:tr>
      <w:tr w:rsidR="00C80102" w:rsidRPr="00F630F9" w:rsidTr="00E0766E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102" w:rsidRPr="007D0DA2" w:rsidRDefault="00C80102" w:rsidP="00805906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r w:rsidRPr="007D0DA2">
              <w:rPr>
                <w:iCs/>
                <w:color w:val="000000"/>
                <w:sz w:val="28"/>
                <w:szCs w:val="28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generale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02" w:rsidRPr="007D0DA2" w:rsidRDefault="00C80102" w:rsidP="00805906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102" w:rsidRDefault="00C80102" w:rsidP="00D02666">
            <w:pPr>
              <w:jc w:val="center"/>
            </w:pPr>
            <w:r w:rsidRPr="00827C54">
              <w:rPr>
                <w:b/>
                <w:bCs/>
                <w:color w:val="000000"/>
                <w:sz w:val="28"/>
                <w:szCs w:val="28"/>
                <w:lang w:val="ro-RO"/>
              </w:rPr>
              <w:t>935,0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102" w:rsidRPr="00B22463" w:rsidRDefault="00D02666" w:rsidP="001C691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+</w:t>
            </w:r>
            <w:r w:rsidR="001C6918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55,0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102" w:rsidRDefault="00D02666" w:rsidP="001C691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</w:t>
            </w:r>
            <w:r w:rsidR="001C6918">
              <w:rPr>
                <w:b/>
                <w:bCs/>
                <w:color w:val="000000"/>
                <w:sz w:val="28"/>
                <w:szCs w:val="28"/>
                <w:lang w:val="ro-RO"/>
              </w:rPr>
              <w:t>0</w:t>
            </w: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90</w:t>
            </w:r>
            <w:r w:rsidR="00C80102" w:rsidRPr="00827C54">
              <w:rPr>
                <w:b/>
                <w:bCs/>
                <w:color w:val="000000"/>
                <w:sz w:val="28"/>
                <w:szCs w:val="28"/>
                <w:lang w:val="ro-RO"/>
              </w:rPr>
              <w:t>,0</w:t>
            </w:r>
          </w:p>
        </w:tc>
      </w:tr>
      <w:tr w:rsidR="00C80102" w:rsidRPr="00F630F9" w:rsidTr="0065395E">
        <w:trPr>
          <w:trHeight w:val="524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102" w:rsidRPr="007D0DA2" w:rsidRDefault="00C80102" w:rsidP="00805906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colectate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autorită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institu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bugetare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02" w:rsidRPr="007D0DA2" w:rsidRDefault="00C80102" w:rsidP="00805906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02" w:rsidRPr="007D0DA2" w:rsidRDefault="00C80102" w:rsidP="00D02666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102" w:rsidRPr="00B22463" w:rsidRDefault="00C80102" w:rsidP="006E76EC">
            <w:pPr>
              <w:jc w:val="center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02" w:rsidRPr="007D0DA2" w:rsidRDefault="00C80102" w:rsidP="00A12F06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80102" w:rsidRPr="00F630F9" w:rsidTr="0065395E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102" w:rsidRPr="007D0DA2" w:rsidRDefault="00C80102" w:rsidP="00805906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Cheltuieli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02" w:rsidRPr="007D0DA2" w:rsidRDefault="00C80102" w:rsidP="00805906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02" w:rsidRPr="0023575A" w:rsidRDefault="00C80102" w:rsidP="00D02666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935,0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102" w:rsidRPr="00B22463" w:rsidRDefault="00D02666" w:rsidP="001C691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+</w:t>
            </w:r>
            <w:r w:rsidR="001C6918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55,0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02" w:rsidRPr="0023575A" w:rsidRDefault="00D02666" w:rsidP="001C6918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</w:t>
            </w:r>
            <w:r w:rsidR="001C6918">
              <w:rPr>
                <w:b/>
                <w:bCs/>
                <w:color w:val="000000"/>
                <w:sz w:val="28"/>
                <w:szCs w:val="28"/>
                <w:lang w:val="ro-RO"/>
              </w:rPr>
              <w:t>0</w:t>
            </w: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90</w:t>
            </w:r>
            <w:r w:rsidR="00C80102">
              <w:rPr>
                <w:b/>
                <w:bCs/>
                <w:color w:val="000000"/>
                <w:sz w:val="28"/>
                <w:szCs w:val="28"/>
                <w:lang w:val="ro-RO"/>
              </w:rPr>
              <w:t>,0</w:t>
            </w:r>
          </w:p>
        </w:tc>
      </w:tr>
      <w:tr w:rsidR="00C80102" w:rsidRPr="00F630F9" w:rsidTr="0065395E">
        <w:trPr>
          <w:trHeight w:val="566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102" w:rsidRPr="007D0DA2" w:rsidRDefault="00C80102" w:rsidP="00805906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Dezvoltarea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gospodăriei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locuinţe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şi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serviciilor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comunale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02" w:rsidRPr="007D0DA2" w:rsidRDefault="00C80102" w:rsidP="00805906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7502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02" w:rsidRPr="0023575A" w:rsidRDefault="00C80102" w:rsidP="00D02666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595,0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102" w:rsidRPr="00B22463" w:rsidRDefault="00D02666" w:rsidP="00B224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+455,0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02" w:rsidRPr="0023575A" w:rsidRDefault="00D02666" w:rsidP="00A12F06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1050</w:t>
            </w:r>
            <w:r w:rsidR="00C80102">
              <w:rPr>
                <w:bCs/>
                <w:color w:val="000000"/>
                <w:sz w:val="28"/>
                <w:szCs w:val="28"/>
                <w:lang w:val="ro-RO"/>
              </w:rPr>
              <w:t>,0</w:t>
            </w:r>
          </w:p>
        </w:tc>
      </w:tr>
      <w:tr w:rsidR="00C80102" w:rsidRPr="00F630F9" w:rsidTr="0065395E">
        <w:trPr>
          <w:trHeight w:val="314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102" w:rsidRPr="007D0DA2" w:rsidRDefault="00C80102" w:rsidP="00805906">
            <w:pPr>
              <w:pStyle w:val="a7"/>
              <w:rPr>
                <w:bCs/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Aprovizionarea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apă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şi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canalizare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02" w:rsidRPr="007D0DA2" w:rsidRDefault="00C80102" w:rsidP="00805906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7503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02" w:rsidRPr="0023575A" w:rsidRDefault="00C80102" w:rsidP="00D02666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300,0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102" w:rsidRPr="00E150D0" w:rsidRDefault="00D02666" w:rsidP="000170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-300,0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02" w:rsidRPr="0023575A" w:rsidRDefault="00C80102" w:rsidP="00A12F06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0,0</w:t>
            </w:r>
          </w:p>
        </w:tc>
      </w:tr>
      <w:tr w:rsidR="00C80102" w:rsidRPr="00F630F9" w:rsidTr="0065395E">
        <w:trPr>
          <w:trHeight w:val="2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102" w:rsidRPr="007D0DA2" w:rsidRDefault="00C80102" w:rsidP="00805906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</w:rPr>
              <w:lastRenderedPageBreak/>
              <w:t>Iluminarea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</w:rPr>
              <w:t>stradală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02" w:rsidRPr="007D0DA2" w:rsidRDefault="00C80102" w:rsidP="00805906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7505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02" w:rsidRPr="0023575A" w:rsidRDefault="00C80102" w:rsidP="00D02666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40,0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102" w:rsidRPr="00AA2692" w:rsidRDefault="00C80102" w:rsidP="00017059">
            <w:pPr>
              <w:jc w:val="center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02" w:rsidRPr="0023575A" w:rsidRDefault="00C80102" w:rsidP="00A12F06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40,0</w:t>
            </w:r>
          </w:p>
        </w:tc>
      </w:tr>
      <w:tr w:rsidR="00C80102" w:rsidRPr="00F630F9" w:rsidTr="0065395E">
        <w:trPr>
          <w:trHeight w:val="390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102" w:rsidRPr="007D0DA2" w:rsidRDefault="00C80102" w:rsidP="00805906">
            <w:pPr>
              <w:pStyle w:val="a7"/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Cultură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, sport,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tineret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culte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şi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odihnă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02" w:rsidRPr="007D0DA2" w:rsidRDefault="00C80102" w:rsidP="00805906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02" w:rsidRPr="007D0DA2" w:rsidRDefault="00C80102" w:rsidP="00D02666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102" w:rsidRPr="00E150D0" w:rsidRDefault="00C80102" w:rsidP="00017059">
            <w:pPr>
              <w:jc w:val="center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02" w:rsidRPr="007D0DA2" w:rsidRDefault="00C80102" w:rsidP="00A12F06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80102" w:rsidRPr="00F630F9" w:rsidTr="00A12F06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102" w:rsidRPr="007D0DA2" w:rsidRDefault="00C80102" w:rsidP="00805906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02" w:rsidRPr="007D0DA2" w:rsidRDefault="00C80102" w:rsidP="00805906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02" w:rsidRPr="0023575A" w:rsidRDefault="00C80102" w:rsidP="00D02666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1193,1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102" w:rsidRDefault="00C80102" w:rsidP="006120FB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+200,0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02" w:rsidRPr="0023575A" w:rsidRDefault="00C80102" w:rsidP="00C80102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1393,1</w:t>
            </w:r>
          </w:p>
        </w:tc>
      </w:tr>
      <w:tr w:rsidR="00C80102" w:rsidRPr="00F630F9" w:rsidTr="00A12F06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102" w:rsidRPr="007D0DA2" w:rsidRDefault="00C80102" w:rsidP="00805906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r w:rsidRPr="007D0DA2">
              <w:rPr>
                <w:iCs/>
                <w:color w:val="000000"/>
                <w:sz w:val="28"/>
                <w:szCs w:val="28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generale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02" w:rsidRPr="007D0DA2" w:rsidRDefault="00C80102" w:rsidP="00805906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02" w:rsidRPr="0023575A" w:rsidRDefault="00C80102" w:rsidP="00D02666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1193,1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102" w:rsidRDefault="00C80102" w:rsidP="006120FB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+200,0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02" w:rsidRPr="0023575A" w:rsidRDefault="00C80102" w:rsidP="00C80102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1393,1</w:t>
            </w:r>
          </w:p>
        </w:tc>
      </w:tr>
      <w:tr w:rsidR="00C80102" w:rsidRPr="00F630F9" w:rsidTr="0065395E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102" w:rsidRDefault="00C80102" w:rsidP="00805906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colectate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autorită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institu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bugetare</w:t>
            </w:r>
            <w:proofErr w:type="spellEnd"/>
          </w:p>
          <w:p w:rsidR="00C80102" w:rsidRPr="007D0DA2" w:rsidRDefault="00C80102" w:rsidP="00805906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02" w:rsidRPr="007D0DA2" w:rsidRDefault="00C80102" w:rsidP="00805906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02" w:rsidRPr="007D0DA2" w:rsidRDefault="00C80102" w:rsidP="00D02666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102" w:rsidRPr="00585752" w:rsidRDefault="00C80102" w:rsidP="00017059">
            <w:pPr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02" w:rsidRPr="007D0DA2" w:rsidRDefault="00C80102" w:rsidP="00A12F06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80102" w:rsidRPr="00F630F9" w:rsidTr="006B07E1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102" w:rsidRPr="007D0DA2" w:rsidRDefault="00C80102" w:rsidP="00805906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Cheltuieli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02" w:rsidRPr="007D0DA2" w:rsidRDefault="00C80102" w:rsidP="00805906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02" w:rsidRPr="0023575A" w:rsidRDefault="00C80102" w:rsidP="00D02666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1193,1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102" w:rsidRDefault="00C80102" w:rsidP="006120FB">
            <w:pPr>
              <w:jc w:val="center"/>
            </w:pPr>
            <w:r>
              <w:t>+200,0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02" w:rsidRPr="0023575A" w:rsidRDefault="00C80102" w:rsidP="00C80102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1393,1</w:t>
            </w:r>
          </w:p>
        </w:tc>
      </w:tr>
      <w:tr w:rsidR="00C80102" w:rsidRPr="00F630F9" w:rsidTr="006B07E1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102" w:rsidRPr="007D0DA2" w:rsidRDefault="00C80102" w:rsidP="00805906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Dezvoltarea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culturii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02" w:rsidRPr="007D0DA2" w:rsidRDefault="00C80102" w:rsidP="00805906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8502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02" w:rsidRPr="0023575A" w:rsidRDefault="00C80102" w:rsidP="00D02666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1188,1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102" w:rsidRDefault="00C80102" w:rsidP="006120FB">
            <w:pPr>
              <w:jc w:val="center"/>
            </w:pPr>
            <w:r>
              <w:t>+200,0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02" w:rsidRPr="0023575A" w:rsidRDefault="00C80102" w:rsidP="00C80102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1388,1</w:t>
            </w:r>
          </w:p>
        </w:tc>
      </w:tr>
      <w:tr w:rsidR="00C80102" w:rsidRPr="00F630F9" w:rsidTr="0065395E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102" w:rsidRPr="007D0DA2" w:rsidRDefault="00C80102" w:rsidP="00805906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Sport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02" w:rsidRPr="007D0DA2" w:rsidRDefault="00C80102" w:rsidP="00805906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8602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02" w:rsidRPr="0023575A" w:rsidRDefault="00C80102" w:rsidP="00D02666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5,0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102" w:rsidRPr="006715EE" w:rsidRDefault="00C80102" w:rsidP="001626EA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02" w:rsidRPr="0023575A" w:rsidRDefault="00C80102" w:rsidP="00A12F06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5,0</w:t>
            </w:r>
          </w:p>
        </w:tc>
      </w:tr>
      <w:tr w:rsidR="00C80102" w:rsidRPr="00F630F9" w:rsidTr="0065395E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102" w:rsidRPr="007D0DA2" w:rsidRDefault="00C80102" w:rsidP="00805906">
            <w:pPr>
              <w:pStyle w:val="a7"/>
              <w:rPr>
                <w:b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>Învăţămînt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02" w:rsidRPr="007D0DA2" w:rsidRDefault="00C80102" w:rsidP="00805906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02" w:rsidRPr="007D0DA2" w:rsidRDefault="00C80102" w:rsidP="00D02666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102" w:rsidRDefault="00C80102" w:rsidP="00017059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02" w:rsidRPr="007D0DA2" w:rsidRDefault="00C80102" w:rsidP="00A12F06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80102" w:rsidRPr="00F630F9" w:rsidTr="0065395E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102" w:rsidRPr="007D0DA2" w:rsidRDefault="00C80102" w:rsidP="00805906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02" w:rsidRPr="007D0DA2" w:rsidRDefault="00C80102" w:rsidP="00805906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02" w:rsidRPr="0023575A" w:rsidRDefault="00C80102" w:rsidP="00D02666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2925,7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102" w:rsidRPr="00B22463" w:rsidRDefault="00C80102" w:rsidP="00AB1EE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02" w:rsidRPr="0023575A" w:rsidRDefault="00C80102" w:rsidP="00A12F06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2925,7</w:t>
            </w:r>
          </w:p>
        </w:tc>
      </w:tr>
      <w:tr w:rsidR="00C80102" w:rsidRPr="00F630F9" w:rsidTr="0065395E">
        <w:trPr>
          <w:trHeight w:val="528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102" w:rsidRPr="007D0DA2" w:rsidRDefault="00C80102" w:rsidP="00805906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r w:rsidRPr="007D0DA2">
              <w:rPr>
                <w:iCs/>
                <w:color w:val="000000"/>
                <w:sz w:val="28"/>
                <w:szCs w:val="28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generale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02" w:rsidRPr="007D0DA2" w:rsidRDefault="00C80102" w:rsidP="00805906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02" w:rsidRPr="0023575A" w:rsidRDefault="00C80102" w:rsidP="00D02666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2781,2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102" w:rsidRPr="0065395E" w:rsidRDefault="00C80102" w:rsidP="0065395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02" w:rsidRPr="0023575A" w:rsidRDefault="00C80102" w:rsidP="00A12F06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2781,2</w:t>
            </w:r>
          </w:p>
        </w:tc>
      </w:tr>
      <w:tr w:rsidR="00C80102" w:rsidRPr="00F630F9" w:rsidTr="0065395E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102" w:rsidRPr="007D0DA2" w:rsidRDefault="00C80102" w:rsidP="00805906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colectate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autorită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institu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bugetare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02" w:rsidRPr="007D0DA2" w:rsidRDefault="00C80102" w:rsidP="00805906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02" w:rsidRPr="004D1A05" w:rsidRDefault="00C80102" w:rsidP="00D02666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144,5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102" w:rsidRPr="0065395E" w:rsidRDefault="00C80102" w:rsidP="0065395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02" w:rsidRPr="004D1A05" w:rsidRDefault="00C80102" w:rsidP="00A12F06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144,5</w:t>
            </w:r>
          </w:p>
        </w:tc>
      </w:tr>
      <w:tr w:rsidR="00C80102" w:rsidRPr="00F630F9" w:rsidTr="00805906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102" w:rsidRPr="007D0DA2" w:rsidRDefault="00C80102" w:rsidP="00805906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Cheltuieli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02" w:rsidRPr="007D0DA2" w:rsidRDefault="00C80102" w:rsidP="00805906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102" w:rsidRDefault="00C80102" w:rsidP="00D02666">
            <w:pPr>
              <w:jc w:val="right"/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2925,7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102" w:rsidRPr="00E11954" w:rsidRDefault="00C80102" w:rsidP="0065395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102" w:rsidRDefault="00C80102" w:rsidP="00A12F06">
            <w:pPr>
              <w:jc w:val="right"/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2925,7</w:t>
            </w:r>
          </w:p>
        </w:tc>
      </w:tr>
      <w:tr w:rsidR="00C80102" w:rsidRPr="00F630F9" w:rsidTr="00805906">
        <w:trPr>
          <w:trHeight w:val="31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102" w:rsidRPr="007D0DA2" w:rsidRDefault="00C80102" w:rsidP="00805906">
            <w:pPr>
              <w:pStyle w:val="a7"/>
              <w:rPr>
                <w:iCs/>
                <w:sz w:val="28"/>
                <w:szCs w:val="28"/>
              </w:rPr>
            </w:pPr>
            <w:proofErr w:type="spellStart"/>
            <w:r w:rsidRPr="007D0DA2">
              <w:rPr>
                <w:iCs/>
                <w:sz w:val="28"/>
                <w:szCs w:val="28"/>
              </w:rPr>
              <w:t>Educa</w:t>
            </w:r>
            <w:r w:rsidRPr="007D0DA2">
              <w:rPr>
                <w:rFonts w:ascii="Cambria" w:hAnsi="Cambria"/>
                <w:iCs/>
                <w:sz w:val="28"/>
                <w:szCs w:val="28"/>
              </w:rPr>
              <w:t>ţ</w:t>
            </w:r>
            <w:r w:rsidRPr="007D0DA2">
              <w:rPr>
                <w:iCs/>
                <w:sz w:val="28"/>
                <w:szCs w:val="28"/>
              </w:rPr>
              <w:t>ie</w:t>
            </w:r>
            <w:proofErr w:type="spellEnd"/>
            <w:r w:rsidRPr="007D0DA2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sz w:val="28"/>
                <w:szCs w:val="28"/>
              </w:rPr>
              <w:t>timpurie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02" w:rsidRPr="007D0DA2" w:rsidRDefault="00C80102" w:rsidP="00805906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8802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102" w:rsidRDefault="00C80102" w:rsidP="00D02666">
            <w:pPr>
              <w:jc w:val="right"/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2925,7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102" w:rsidRPr="00E11954" w:rsidRDefault="00C80102" w:rsidP="0065395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102" w:rsidRDefault="00C80102" w:rsidP="00A12F06">
            <w:pPr>
              <w:jc w:val="right"/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2925,7</w:t>
            </w:r>
          </w:p>
        </w:tc>
      </w:tr>
      <w:tr w:rsidR="00C80102" w:rsidRPr="00F630F9" w:rsidTr="0065395E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102" w:rsidRPr="007D0DA2" w:rsidRDefault="00C80102" w:rsidP="00805906">
            <w:pPr>
              <w:pStyle w:val="a7"/>
              <w:rPr>
                <w:b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>Protecţia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>socială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02" w:rsidRPr="007D0DA2" w:rsidRDefault="00C80102" w:rsidP="00805906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02" w:rsidRPr="007D0DA2" w:rsidRDefault="00C80102" w:rsidP="00D02666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102" w:rsidRPr="00EF4779" w:rsidRDefault="00C80102" w:rsidP="00017059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02" w:rsidRPr="007D0DA2" w:rsidRDefault="00C80102" w:rsidP="00A12F06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80102" w:rsidRPr="002A0421" w:rsidTr="0065395E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102" w:rsidRPr="007D0DA2" w:rsidRDefault="00C80102" w:rsidP="00805906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02" w:rsidRPr="007D0DA2" w:rsidRDefault="00C80102" w:rsidP="00805906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02" w:rsidRPr="004D1A05" w:rsidRDefault="00C80102" w:rsidP="00D02666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2,0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102" w:rsidRPr="00EF4779" w:rsidRDefault="00C80102" w:rsidP="00017059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02" w:rsidRPr="004D1A05" w:rsidRDefault="00C80102" w:rsidP="00A12F06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2,0</w:t>
            </w:r>
          </w:p>
        </w:tc>
      </w:tr>
      <w:tr w:rsidR="00C80102" w:rsidRPr="00F630F9" w:rsidTr="0065395E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102" w:rsidRPr="007D0DA2" w:rsidRDefault="00C80102" w:rsidP="00805906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r w:rsidRPr="007D0DA2">
              <w:rPr>
                <w:iCs/>
                <w:color w:val="000000"/>
                <w:sz w:val="28"/>
                <w:szCs w:val="28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generale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02" w:rsidRPr="007D0DA2" w:rsidRDefault="00C80102" w:rsidP="00805906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02" w:rsidRPr="004D1A05" w:rsidRDefault="00C80102" w:rsidP="00D02666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2,0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102" w:rsidRPr="00DB7AA7" w:rsidRDefault="00C80102" w:rsidP="00017059">
            <w:pPr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02" w:rsidRPr="004D1A05" w:rsidRDefault="00C80102" w:rsidP="00A12F06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2,0</w:t>
            </w:r>
          </w:p>
        </w:tc>
      </w:tr>
      <w:tr w:rsidR="00C80102" w:rsidRPr="00F630F9" w:rsidTr="0065395E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102" w:rsidRPr="007D0DA2" w:rsidRDefault="00C80102" w:rsidP="00805906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colectate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autorită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institu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bugetare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02" w:rsidRPr="007D0DA2" w:rsidRDefault="00C80102" w:rsidP="00805906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02" w:rsidRPr="007D0DA2" w:rsidRDefault="00C80102" w:rsidP="00D02666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102" w:rsidRPr="00DB7AA7" w:rsidRDefault="00C80102" w:rsidP="00017059">
            <w:pPr>
              <w:jc w:val="right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02" w:rsidRPr="007D0DA2" w:rsidRDefault="00C80102" w:rsidP="00A12F06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80102" w:rsidRPr="00F630F9" w:rsidTr="0065395E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102" w:rsidRPr="007D0DA2" w:rsidRDefault="00C80102" w:rsidP="00805906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Cheltuieli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02" w:rsidRPr="007D0DA2" w:rsidRDefault="00C80102" w:rsidP="00805906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02" w:rsidRPr="004D1A05" w:rsidRDefault="00C80102" w:rsidP="00D02666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2,0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102" w:rsidRPr="002A0421" w:rsidRDefault="00C80102" w:rsidP="00017059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02" w:rsidRPr="004D1A05" w:rsidRDefault="00C80102" w:rsidP="00A12F06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2,0</w:t>
            </w:r>
          </w:p>
        </w:tc>
      </w:tr>
      <w:tr w:rsidR="00C80102" w:rsidRPr="00F630F9" w:rsidTr="0065395E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80102" w:rsidRPr="007D0DA2" w:rsidRDefault="00C80102" w:rsidP="00805906">
            <w:pPr>
              <w:pStyle w:val="a7"/>
              <w:rPr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>Protecţie</w:t>
            </w:r>
            <w:proofErr w:type="spellEnd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>socială</w:t>
            </w:r>
            <w:proofErr w:type="spellEnd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>în</w:t>
            </w:r>
            <w:proofErr w:type="spellEnd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>cazuri</w:t>
            </w:r>
            <w:proofErr w:type="spellEnd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>excepţionale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102" w:rsidRPr="007D0DA2" w:rsidRDefault="00C80102" w:rsidP="00805906">
            <w:pPr>
              <w:pStyle w:val="a7"/>
              <w:jc w:val="center"/>
              <w:rPr>
                <w:bCs/>
                <w:color w:val="000000"/>
                <w:sz w:val="28"/>
                <w:szCs w:val="28"/>
              </w:rPr>
            </w:pPr>
            <w:r w:rsidRPr="007D0DA2">
              <w:rPr>
                <w:bCs/>
                <w:color w:val="000000"/>
                <w:sz w:val="28"/>
                <w:szCs w:val="28"/>
              </w:rPr>
              <w:t>9012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102" w:rsidRPr="004D1A05" w:rsidRDefault="00C80102" w:rsidP="00D02666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2,0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102" w:rsidRPr="002A0421" w:rsidRDefault="00C80102" w:rsidP="00017059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102" w:rsidRPr="004D1A05" w:rsidRDefault="00C80102" w:rsidP="00A12F06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2,0</w:t>
            </w:r>
          </w:p>
        </w:tc>
      </w:tr>
      <w:tr w:rsidR="00C80102" w:rsidRPr="00F630F9" w:rsidTr="00A758C6">
        <w:trPr>
          <w:trHeight w:val="12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102" w:rsidRPr="007D0DA2" w:rsidRDefault="00C80102" w:rsidP="00017059">
            <w:pPr>
              <w:pStyle w:val="a7"/>
              <w:rPr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102" w:rsidRPr="007D0DA2" w:rsidRDefault="00C80102" w:rsidP="00017059">
            <w:pPr>
              <w:pStyle w:val="a7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102" w:rsidRDefault="00C80102" w:rsidP="00017059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102" w:rsidRPr="002A0421" w:rsidRDefault="00C80102" w:rsidP="00017059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102" w:rsidRDefault="00C80102" w:rsidP="00017059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</w:p>
        </w:tc>
      </w:tr>
    </w:tbl>
    <w:p w:rsidR="00E62746" w:rsidRDefault="00E62746" w:rsidP="00AB6CAD">
      <w:pPr>
        <w:jc w:val="right"/>
        <w:rPr>
          <w:sz w:val="28"/>
          <w:szCs w:val="28"/>
        </w:rPr>
      </w:pPr>
    </w:p>
    <w:p w:rsidR="00B362D3" w:rsidRPr="00AC7309" w:rsidRDefault="00B362D3" w:rsidP="00B362D3">
      <w:pPr>
        <w:jc w:val="right"/>
        <w:rPr>
          <w:b/>
          <w:lang w:val="en-US"/>
        </w:rPr>
      </w:pPr>
      <w:r w:rsidRPr="00AC7309">
        <w:t>Tabelul 4 la nota informativa</w:t>
      </w:r>
    </w:p>
    <w:p w:rsidR="00B362D3" w:rsidRPr="00AC7309" w:rsidRDefault="00B362D3" w:rsidP="00B362D3">
      <w:pPr>
        <w:pStyle w:val="a7"/>
        <w:jc w:val="center"/>
        <w:rPr>
          <w:b/>
          <w:szCs w:val="24"/>
          <w:lang w:val="en-US"/>
        </w:rPr>
      </w:pPr>
    </w:p>
    <w:p w:rsidR="00B362D3" w:rsidRPr="00AC7309" w:rsidRDefault="00B362D3" w:rsidP="00B362D3">
      <w:pPr>
        <w:pStyle w:val="a7"/>
        <w:jc w:val="center"/>
        <w:rPr>
          <w:b/>
          <w:szCs w:val="24"/>
          <w:lang w:val="en-US"/>
        </w:rPr>
      </w:pPr>
      <w:proofErr w:type="spellStart"/>
      <w:r w:rsidRPr="00AC7309">
        <w:rPr>
          <w:b/>
          <w:szCs w:val="24"/>
          <w:lang w:val="en-US"/>
        </w:rPr>
        <w:t>Transferurile</w:t>
      </w:r>
      <w:proofErr w:type="spellEnd"/>
      <w:r w:rsidRPr="00AC7309">
        <w:rPr>
          <w:b/>
          <w:szCs w:val="24"/>
          <w:lang w:val="en-US"/>
        </w:rPr>
        <w:t xml:space="preserve"> de la/</w:t>
      </w:r>
      <w:proofErr w:type="spellStart"/>
      <w:r w:rsidRPr="00AC7309">
        <w:rPr>
          <w:b/>
          <w:szCs w:val="24"/>
          <w:lang w:val="en-US"/>
        </w:rPr>
        <w:t>către</w:t>
      </w:r>
      <w:proofErr w:type="spellEnd"/>
      <w:r w:rsidRPr="00AC7309">
        <w:rPr>
          <w:b/>
          <w:szCs w:val="24"/>
          <w:lang w:val="en-US"/>
        </w:rPr>
        <w:t xml:space="preserve"> </w:t>
      </w:r>
      <w:proofErr w:type="spellStart"/>
      <w:r w:rsidRPr="00AC7309">
        <w:rPr>
          <w:b/>
          <w:szCs w:val="24"/>
          <w:lang w:val="en-US"/>
        </w:rPr>
        <w:t>alte</w:t>
      </w:r>
      <w:proofErr w:type="spellEnd"/>
      <w:r w:rsidRPr="00AC7309">
        <w:rPr>
          <w:b/>
          <w:szCs w:val="24"/>
          <w:lang w:val="en-US"/>
        </w:rPr>
        <w:t xml:space="preserve"> </w:t>
      </w:r>
      <w:proofErr w:type="spellStart"/>
      <w:r w:rsidRPr="00AC7309">
        <w:rPr>
          <w:b/>
          <w:szCs w:val="24"/>
          <w:lang w:val="en-US"/>
        </w:rPr>
        <w:t>bugete</w:t>
      </w:r>
      <w:proofErr w:type="spellEnd"/>
      <w:r w:rsidRPr="00AC7309">
        <w:rPr>
          <w:b/>
          <w:szCs w:val="24"/>
          <w:lang w:val="en-US"/>
        </w:rPr>
        <w:t xml:space="preserve"> ale </w:t>
      </w:r>
      <w:proofErr w:type="spellStart"/>
      <w:r w:rsidRPr="00AC7309">
        <w:rPr>
          <w:b/>
          <w:szCs w:val="24"/>
          <w:lang w:val="en-US"/>
        </w:rPr>
        <w:t>bugetul</w:t>
      </w:r>
      <w:proofErr w:type="spellEnd"/>
      <w:r w:rsidRPr="00AC7309">
        <w:rPr>
          <w:b/>
          <w:szCs w:val="24"/>
          <w:lang w:val="en-US"/>
        </w:rPr>
        <w:t xml:space="preserve"> local </w:t>
      </w:r>
      <w:proofErr w:type="spellStart"/>
      <w:r>
        <w:rPr>
          <w:b/>
          <w:szCs w:val="24"/>
          <w:lang w:val="en-US"/>
        </w:rPr>
        <w:t>pe</w:t>
      </w:r>
      <w:proofErr w:type="spellEnd"/>
      <w:r>
        <w:rPr>
          <w:b/>
          <w:szCs w:val="24"/>
          <w:lang w:val="en-US"/>
        </w:rPr>
        <w:t xml:space="preserve"> </w:t>
      </w:r>
      <w:proofErr w:type="spellStart"/>
      <w:r>
        <w:rPr>
          <w:b/>
          <w:szCs w:val="24"/>
          <w:lang w:val="en-US"/>
        </w:rPr>
        <w:t>anul</w:t>
      </w:r>
      <w:proofErr w:type="spellEnd"/>
      <w:r>
        <w:rPr>
          <w:b/>
          <w:szCs w:val="24"/>
          <w:lang w:val="en-US"/>
        </w:rPr>
        <w:t xml:space="preserve"> 202</w:t>
      </w:r>
      <w:r w:rsidR="00F704C2">
        <w:rPr>
          <w:b/>
          <w:szCs w:val="24"/>
          <w:lang w:val="en-US"/>
        </w:rPr>
        <w:t>5</w:t>
      </w:r>
    </w:p>
    <w:p w:rsidR="00B362D3" w:rsidRPr="00AC7309" w:rsidRDefault="00B362D3" w:rsidP="00B362D3">
      <w:pPr>
        <w:pStyle w:val="a7"/>
        <w:jc w:val="center"/>
        <w:rPr>
          <w:b/>
          <w:szCs w:val="24"/>
          <w:lang w:val="en-US"/>
        </w:rPr>
      </w:pPr>
    </w:p>
    <w:tbl>
      <w:tblPr>
        <w:tblW w:w="10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12"/>
        <w:gridCol w:w="1056"/>
        <w:gridCol w:w="1323"/>
        <w:gridCol w:w="1469"/>
        <w:gridCol w:w="1725"/>
      </w:tblGrid>
      <w:tr w:rsidR="00B362D3" w:rsidRPr="00AC7309" w:rsidTr="006428EF">
        <w:trPr>
          <w:trHeight w:val="648"/>
        </w:trPr>
        <w:tc>
          <w:tcPr>
            <w:tcW w:w="5012" w:type="dxa"/>
            <w:vMerge w:val="restart"/>
          </w:tcPr>
          <w:p w:rsidR="00B362D3" w:rsidRPr="00AC7309" w:rsidRDefault="00B362D3" w:rsidP="006428EF">
            <w:pPr>
              <w:tabs>
                <w:tab w:val="left" w:pos="7371"/>
              </w:tabs>
              <w:jc w:val="center"/>
              <w:rPr>
                <w:b/>
                <w:lang w:val="ro-RO"/>
              </w:rPr>
            </w:pPr>
          </w:p>
          <w:p w:rsidR="00B362D3" w:rsidRPr="00AC7309" w:rsidRDefault="00B362D3" w:rsidP="006428EF">
            <w:pPr>
              <w:tabs>
                <w:tab w:val="left" w:pos="7371"/>
              </w:tabs>
              <w:jc w:val="center"/>
              <w:rPr>
                <w:b/>
                <w:lang w:val="ro-RO"/>
              </w:rPr>
            </w:pPr>
          </w:p>
          <w:p w:rsidR="00B362D3" w:rsidRPr="00AC7309" w:rsidRDefault="00B362D3" w:rsidP="006428EF">
            <w:pPr>
              <w:tabs>
                <w:tab w:val="left" w:pos="7371"/>
              </w:tabs>
              <w:jc w:val="center"/>
              <w:rPr>
                <w:b/>
                <w:lang w:val="en-US"/>
              </w:rPr>
            </w:pPr>
            <w:r w:rsidRPr="007D0DA2">
              <w:rPr>
                <w:b/>
                <w:sz w:val="28"/>
                <w:szCs w:val="28"/>
                <w:lang w:val="ro-RO"/>
              </w:rPr>
              <w:t>Bugetul de la care/către care se vor efectua transferurile, denumirea transferurilor</w:t>
            </w:r>
            <w:r w:rsidRPr="00AC7309">
              <w:rPr>
                <w:b/>
                <w:lang w:val="ro-RO"/>
              </w:rPr>
              <w:t xml:space="preserve"> ilor</w:t>
            </w:r>
          </w:p>
        </w:tc>
        <w:tc>
          <w:tcPr>
            <w:tcW w:w="1056" w:type="dxa"/>
            <w:vMerge w:val="restart"/>
          </w:tcPr>
          <w:p w:rsidR="00B362D3" w:rsidRPr="00AC7309" w:rsidRDefault="00B362D3" w:rsidP="006428EF">
            <w:pPr>
              <w:tabs>
                <w:tab w:val="left" w:pos="7371"/>
              </w:tabs>
              <w:jc w:val="center"/>
              <w:rPr>
                <w:b/>
              </w:rPr>
            </w:pPr>
          </w:p>
          <w:p w:rsidR="00B362D3" w:rsidRPr="00AC7309" w:rsidRDefault="00B362D3" w:rsidP="006428EF">
            <w:pPr>
              <w:tabs>
                <w:tab w:val="left" w:pos="7371"/>
              </w:tabs>
              <w:jc w:val="center"/>
              <w:rPr>
                <w:b/>
              </w:rPr>
            </w:pPr>
          </w:p>
          <w:p w:rsidR="00B362D3" w:rsidRPr="00AC7309" w:rsidRDefault="00B362D3" w:rsidP="006428EF">
            <w:pPr>
              <w:tabs>
                <w:tab w:val="left" w:pos="7371"/>
              </w:tabs>
              <w:jc w:val="center"/>
              <w:rPr>
                <w:b/>
              </w:rPr>
            </w:pPr>
            <w:r w:rsidRPr="00AC7309">
              <w:rPr>
                <w:b/>
              </w:rPr>
              <w:t>Cod</w:t>
            </w:r>
          </w:p>
        </w:tc>
        <w:tc>
          <w:tcPr>
            <w:tcW w:w="4517" w:type="dxa"/>
            <w:gridSpan w:val="3"/>
          </w:tcPr>
          <w:p w:rsidR="00B362D3" w:rsidRPr="00AC7309" w:rsidRDefault="00B362D3" w:rsidP="006428EF">
            <w:pPr>
              <w:tabs>
                <w:tab w:val="left" w:pos="7371"/>
              </w:tabs>
              <w:jc w:val="center"/>
              <w:rPr>
                <w:b/>
              </w:rPr>
            </w:pPr>
          </w:p>
          <w:p w:rsidR="00B362D3" w:rsidRPr="00AC7309" w:rsidRDefault="00B362D3" w:rsidP="006428EF">
            <w:pPr>
              <w:spacing w:after="200" w:line="276" w:lineRule="auto"/>
              <w:jc w:val="center"/>
            </w:pPr>
            <w:r w:rsidRPr="00AC7309">
              <w:rPr>
                <w:b/>
              </w:rPr>
              <w:t>Suma, mii lei</w:t>
            </w:r>
          </w:p>
        </w:tc>
      </w:tr>
      <w:tr w:rsidR="00B362D3" w:rsidRPr="00AC7309" w:rsidTr="006428EF">
        <w:tc>
          <w:tcPr>
            <w:tcW w:w="5012" w:type="dxa"/>
            <w:vMerge/>
          </w:tcPr>
          <w:p w:rsidR="00B362D3" w:rsidRPr="00AC7309" w:rsidRDefault="00B362D3" w:rsidP="006428EF">
            <w:pPr>
              <w:tabs>
                <w:tab w:val="left" w:pos="7371"/>
              </w:tabs>
              <w:jc w:val="center"/>
              <w:rPr>
                <w:b/>
                <w:lang w:val="ro-RO"/>
              </w:rPr>
            </w:pPr>
          </w:p>
        </w:tc>
        <w:tc>
          <w:tcPr>
            <w:tcW w:w="1056" w:type="dxa"/>
            <w:vMerge/>
          </w:tcPr>
          <w:p w:rsidR="00B362D3" w:rsidRPr="00AC7309" w:rsidRDefault="00B362D3" w:rsidP="006428EF">
            <w:pPr>
              <w:tabs>
                <w:tab w:val="left" w:pos="7371"/>
              </w:tabs>
              <w:jc w:val="center"/>
              <w:rPr>
                <w:b/>
              </w:rPr>
            </w:pPr>
          </w:p>
        </w:tc>
        <w:tc>
          <w:tcPr>
            <w:tcW w:w="1323" w:type="dxa"/>
            <w:vAlign w:val="bottom"/>
          </w:tcPr>
          <w:p w:rsidR="00B362D3" w:rsidRPr="00AC7309" w:rsidRDefault="00B362D3" w:rsidP="006428EF">
            <w:pPr>
              <w:jc w:val="center"/>
              <w:rPr>
                <w:b/>
                <w:bCs/>
                <w:color w:val="000000"/>
              </w:rPr>
            </w:pPr>
            <w:r w:rsidRPr="00AC7309">
              <w:rPr>
                <w:b/>
                <w:bCs/>
                <w:color w:val="000000"/>
              </w:rPr>
              <w:t>Pînă la modificare</w:t>
            </w:r>
          </w:p>
        </w:tc>
        <w:tc>
          <w:tcPr>
            <w:tcW w:w="1469" w:type="dxa"/>
            <w:tcBorders>
              <w:bottom w:val="nil"/>
            </w:tcBorders>
            <w:shd w:val="clear" w:color="auto" w:fill="auto"/>
            <w:vAlign w:val="bottom"/>
          </w:tcPr>
          <w:p w:rsidR="00B362D3" w:rsidRPr="00AC7309" w:rsidRDefault="00B362D3" w:rsidP="006428EF">
            <w:pPr>
              <w:jc w:val="center"/>
              <w:rPr>
                <w:b/>
                <w:bCs/>
                <w:color w:val="000000"/>
              </w:rPr>
            </w:pPr>
            <w:r w:rsidRPr="00AC7309">
              <w:rPr>
                <w:b/>
                <w:bCs/>
                <w:color w:val="000000"/>
              </w:rPr>
              <w:t>Modificarea</w:t>
            </w:r>
          </w:p>
        </w:tc>
        <w:tc>
          <w:tcPr>
            <w:tcW w:w="1725" w:type="dxa"/>
            <w:tcBorders>
              <w:bottom w:val="nil"/>
            </w:tcBorders>
            <w:shd w:val="clear" w:color="auto" w:fill="auto"/>
            <w:vAlign w:val="bottom"/>
          </w:tcPr>
          <w:p w:rsidR="00B362D3" w:rsidRPr="00AC7309" w:rsidRDefault="00B362D3" w:rsidP="006428EF">
            <w:pPr>
              <w:jc w:val="center"/>
              <w:rPr>
                <w:b/>
                <w:bCs/>
                <w:color w:val="000000"/>
              </w:rPr>
            </w:pPr>
            <w:r w:rsidRPr="00AC7309">
              <w:rPr>
                <w:b/>
                <w:bCs/>
                <w:color w:val="000000"/>
              </w:rPr>
              <w:t>Suma modificată</w:t>
            </w:r>
          </w:p>
        </w:tc>
      </w:tr>
      <w:tr w:rsidR="00B362D3" w:rsidRPr="00D12ACF" w:rsidTr="006428EF">
        <w:tc>
          <w:tcPr>
            <w:tcW w:w="5012" w:type="dxa"/>
          </w:tcPr>
          <w:p w:rsidR="00B362D3" w:rsidRPr="007D0DA2" w:rsidRDefault="00B362D3" w:rsidP="006428EF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056" w:type="dxa"/>
          </w:tcPr>
          <w:p w:rsidR="00B362D3" w:rsidRPr="007D0DA2" w:rsidRDefault="00B362D3" w:rsidP="006428EF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3" w:type="dxa"/>
          </w:tcPr>
          <w:p w:rsidR="00B362D3" w:rsidRPr="007D0DA2" w:rsidRDefault="00B362D3" w:rsidP="006428EF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69" w:type="dxa"/>
            <w:shd w:val="clear" w:color="auto" w:fill="auto"/>
          </w:tcPr>
          <w:p w:rsidR="00B362D3" w:rsidRPr="00D12ACF" w:rsidRDefault="00B362D3" w:rsidP="006428EF">
            <w:pPr>
              <w:spacing w:after="200" w:line="276" w:lineRule="auto"/>
              <w:rPr>
                <w:b/>
                <w:i/>
              </w:rPr>
            </w:pPr>
          </w:p>
        </w:tc>
        <w:tc>
          <w:tcPr>
            <w:tcW w:w="1725" w:type="dxa"/>
            <w:shd w:val="clear" w:color="auto" w:fill="auto"/>
          </w:tcPr>
          <w:p w:rsidR="00B362D3" w:rsidRPr="00D12ACF" w:rsidRDefault="00B362D3" w:rsidP="006428EF">
            <w:pPr>
              <w:spacing w:after="200" w:line="276" w:lineRule="auto"/>
              <w:rPr>
                <w:b/>
                <w:i/>
              </w:rPr>
            </w:pPr>
          </w:p>
        </w:tc>
      </w:tr>
      <w:tr w:rsidR="00B362D3" w:rsidRPr="00AC7309" w:rsidTr="006428EF">
        <w:tc>
          <w:tcPr>
            <w:tcW w:w="5012" w:type="dxa"/>
          </w:tcPr>
          <w:p w:rsidR="00B362D3" w:rsidRPr="007D0DA2" w:rsidRDefault="00B362D3" w:rsidP="006428EF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</w:rPr>
            </w:pPr>
            <w:r w:rsidRPr="007D0DA2">
              <w:rPr>
                <w:b/>
                <w:sz w:val="28"/>
                <w:szCs w:val="28"/>
              </w:rPr>
              <w:t>Transferuri primite</w:t>
            </w:r>
          </w:p>
        </w:tc>
        <w:tc>
          <w:tcPr>
            <w:tcW w:w="1056" w:type="dxa"/>
          </w:tcPr>
          <w:p w:rsidR="00B362D3" w:rsidRPr="007D0DA2" w:rsidRDefault="00B362D3" w:rsidP="006428EF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3" w:type="dxa"/>
          </w:tcPr>
          <w:p w:rsidR="00B362D3" w:rsidRPr="007D0DA2" w:rsidRDefault="00B362D3" w:rsidP="006428EF">
            <w:pPr>
              <w:tabs>
                <w:tab w:val="left" w:pos="7371"/>
              </w:tabs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:rsidR="00B362D3" w:rsidRPr="00D12ACF" w:rsidRDefault="00B362D3" w:rsidP="006428EF">
            <w:pPr>
              <w:spacing w:after="200" w:line="276" w:lineRule="auto"/>
              <w:jc w:val="center"/>
              <w:rPr>
                <w:b/>
                <w:lang w:val="en-US"/>
              </w:rPr>
            </w:pPr>
          </w:p>
        </w:tc>
        <w:tc>
          <w:tcPr>
            <w:tcW w:w="1725" w:type="dxa"/>
            <w:shd w:val="clear" w:color="auto" w:fill="auto"/>
          </w:tcPr>
          <w:p w:rsidR="00B362D3" w:rsidRPr="00AC7309" w:rsidRDefault="00B362D3" w:rsidP="006428EF">
            <w:pPr>
              <w:tabs>
                <w:tab w:val="left" w:pos="7371"/>
              </w:tabs>
              <w:jc w:val="center"/>
              <w:rPr>
                <w:b/>
                <w:lang w:val="ro-RO"/>
              </w:rPr>
            </w:pPr>
          </w:p>
        </w:tc>
      </w:tr>
      <w:tr w:rsidR="00E73BE4" w:rsidRPr="00AC7309" w:rsidTr="006428EF">
        <w:tc>
          <w:tcPr>
            <w:tcW w:w="5012" w:type="dxa"/>
          </w:tcPr>
          <w:p w:rsidR="00E73BE4" w:rsidRPr="007D0DA2" w:rsidRDefault="00E73BE4" w:rsidP="006428EF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</w:rPr>
            </w:pPr>
            <w:r w:rsidRPr="007D0DA2">
              <w:rPr>
                <w:b/>
                <w:sz w:val="28"/>
                <w:szCs w:val="28"/>
              </w:rPr>
              <w:t>Bugetul de stat, total</w:t>
            </w:r>
          </w:p>
        </w:tc>
        <w:tc>
          <w:tcPr>
            <w:tcW w:w="1056" w:type="dxa"/>
          </w:tcPr>
          <w:p w:rsidR="00E73BE4" w:rsidRPr="007D0DA2" w:rsidRDefault="00E73BE4" w:rsidP="006428EF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3" w:type="dxa"/>
          </w:tcPr>
          <w:p w:rsidR="00E73BE4" w:rsidRPr="000504F6" w:rsidRDefault="00E73BE4" w:rsidP="00D02666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</w:rPr>
            </w:pPr>
            <w:r w:rsidRPr="000504F6">
              <w:rPr>
                <w:b/>
                <w:sz w:val="28"/>
                <w:szCs w:val="28"/>
              </w:rPr>
              <w:t xml:space="preserve">        5545,6</w:t>
            </w:r>
          </w:p>
        </w:tc>
        <w:tc>
          <w:tcPr>
            <w:tcW w:w="1469" w:type="dxa"/>
            <w:shd w:val="clear" w:color="auto" w:fill="auto"/>
          </w:tcPr>
          <w:p w:rsidR="00E73BE4" w:rsidRPr="000504F6" w:rsidRDefault="00E73BE4" w:rsidP="00E73BE4">
            <w:pPr>
              <w:spacing w:after="200" w:line="276" w:lineRule="auto"/>
            </w:pPr>
            <w:r w:rsidRPr="000504F6">
              <w:t xml:space="preserve">  </w:t>
            </w:r>
            <w:r w:rsidR="005E4C6C">
              <w:t>+200,0</w:t>
            </w:r>
          </w:p>
        </w:tc>
        <w:tc>
          <w:tcPr>
            <w:tcW w:w="1725" w:type="dxa"/>
            <w:shd w:val="clear" w:color="auto" w:fill="auto"/>
          </w:tcPr>
          <w:p w:rsidR="00E73BE4" w:rsidRPr="000504F6" w:rsidRDefault="00E73BE4" w:rsidP="005E4C6C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</w:rPr>
            </w:pPr>
            <w:r w:rsidRPr="000504F6">
              <w:rPr>
                <w:b/>
                <w:sz w:val="28"/>
                <w:szCs w:val="28"/>
              </w:rPr>
              <w:t xml:space="preserve">        5</w:t>
            </w:r>
            <w:r w:rsidR="005E4C6C">
              <w:rPr>
                <w:b/>
                <w:sz w:val="28"/>
                <w:szCs w:val="28"/>
              </w:rPr>
              <w:t>7</w:t>
            </w:r>
            <w:r w:rsidRPr="000504F6">
              <w:rPr>
                <w:b/>
                <w:sz w:val="28"/>
                <w:szCs w:val="28"/>
              </w:rPr>
              <w:t>45,6</w:t>
            </w:r>
          </w:p>
        </w:tc>
      </w:tr>
      <w:tr w:rsidR="00E73BE4" w:rsidRPr="00AC7309" w:rsidTr="006428EF">
        <w:tc>
          <w:tcPr>
            <w:tcW w:w="5012" w:type="dxa"/>
          </w:tcPr>
          <w:p w:rsidR="00E73BE4" w:rsidRPr="007D0DA2" w:rsidRDefault="00E73BE4" w:rsidP="006428EF">
            <w:pPr>
              <w:tabs>
                <w:tab w:val="left" w:pos="7371"/>
              </w:tabs>
              <w:jc w:val="both"/>
              <w:rPr>
                <w:sz w:val="28"/>
                <w:szCs w:val="28"/>
              </w:rPr>
            </w:pPr>
            <w:r w:rsidRPr="007D0DA2">
              <w:rPr>
                <w:sz w:val="28"/>
                <w:szCs w:val="28"/>
              </w:rPr>
              <w:t>Inclusiv:</w:t>
            </w:r>
          </w:p>
        </w:tc>
        <w:tc>
          <w:tcPr>
            <w:tcW w:w="1056" w:type="dxa"/>
          </w:tcPr>
          <w:p w:rsidR="00E73BE4" w:rsidRPr="007D0DA2" w:rsidRDefault="00E73BE4" w:rsidP="006428EF">
            <w:pPr>
              <w:tabs>
                <w:tab w:val="left" w:pos="7371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323" w:type="dxa"/>
          </w:tcPr>
          <w:p w:rsidR="00E73BE4" w:rsidRPr="000504F6" w:rsidRDefault="00E73BE4" w:rsidP="00D02666">
            <w:pPr>
              <w:tabs>
                <w:tab w:val="left" w:pos="7371"/>
              </w:tabs>
              <w:jc w:val="center"/>
              <w:rPr>
                <w:lang w:val="ro-RO"/>
              </w:rPr>
            </w:pPr>
          </w:p>
        </w:tc>
        <w:tc>
          <w:tcPr>
            <w:tcW w:w="1469" w:type="dxa"/>
            <w:shd w:val="clear" w:color="auto" w:fill="auto"/>
          </w:tcPr>
          <w:p w:rsidR="00E73BE4" w:rsidRPr="000504F6" w:rsidRDefault="00E73BE4" w:rsidP="006428EF">
            <w:pPr>
              <w:spacing w:after="200" w:line="276" w:lineRule="auto"/>
            </w:pPr>
          </w:p>
        </w:tc>
        <w:tc>
          <w:tcPr>
            <w:tcW w:w="1725" w:type="dxa"/>
            <w:shd w:val="clear" w:color="auto" w:fill="auto"/>
          </w:tcPr>
          <w:p w:rsidR="00E73BE4" w:rsidRPr="000504F6" w:rsidRDefault="00E73BE4" w:rsidP="006428EF">
            <w:pPr>
              <w:tabs>
                <w:tab w:val="left" w:pos="7371"/>
              </w:tabs>
              <w:jc w:val="center"/>
              <w:rPr>
                <w:lang w:val="ro-RO"/>
              </w:rPr>
            </w:pPr>
          </w:p>
        </w:tc>
      </w:tr>
      <w:tr w:rsidR="00E73BE4" w:rsidRPr="00AC7309" w:rsidTr="006428EF">
        <w:tc>
          <w:tcPr>
            <w:tcW w:w="5012" w:type="dxa"/>
          </w:tcPr>
          <w:p w:rsidR="00E73BE4" w:rsidRPr="007D0DA2" w:rsidRDefault="00E73BE4" w:rsidP="006428EF">
            <w:pPr>
              <w:tabs>
                <w:tab w:val="left" w:pos="7371"/>
              </w:tabs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sz w:val="28"/>
                <w:szCs w:val="28"/>
                <w:lang w:val="en-US"/>
              </w:rPr>
              <w:t>Transferuri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curente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primite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destinaţie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specială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între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bugetul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de stat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şi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bugetele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locale de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nivelul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I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pentru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învăţământul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preşcolar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primar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secundar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general, special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şi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complementar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extraşcolar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1056" w:type="dxa"/>
          </w:tcPr>
          <w:p w:rsidR="00E73BE4" w:rsidRPr="007D0DA2" w:rsidRDefault="00E73BE4" w:rsidP="006428EF">
            <w:pPr>
              <w:tabs>
                <w:tab w:val="left" w:pos="7371"/>
              </w:tabs>
              <w:jc w:val="both"/>
              <w:rPr>
                <w:sz w:val="28"/>
                <w:szCs w:val="28"/>
              </w:rPr>
            </w:pPr>
            <w:r w:rsidRPr="007D0DA2">
              <w:rPr>
                <w:sz w:val="28"/>
                <w:szCs w:val="28"/>
              </w:rPr>
              <w:t>191211</w:t>
            </w:r>
          </w:p>
        </w:tc>
        <w:tc>
          <w:tcPr>
            <w:tcW w:w="1323" w:type="dxa"/>
          </w:tcPr>
          <w:p w:rsidR="00E73BE4" w:rsidRPr="000504F6" w:rsidRDefault="00E73BE4" w:rsidP="00D02666">
            <w:pPr>
              <w:tabs>
                <w:tab w:val="left" w:pos="7371"/>
              </w:tabs>
              <w:jc w:val="right"/>
              <w:rPr>
                <w:sz w:val="28"/>
                <w:szCs w:val="28"/>
                <w:lang w:val="ro-RO"/>
              </w:rPr>
            </w:pPr>
            <w:r w:rsidRPr="000504F6">
              <w:rPr>
                <w:sz w:val="28"/>
                <w:szCs w:val="28"/>
                <w:lang w:val="ro-RO"/>
              </w:rPr>
              <w:t>2781,2</w:t>
            </w:r>
          </w:p>
        </w:tc>
        <w:tc>
          <w:tcPr>
            <w:tcW w:w="1469" w:type="dxa"/>
            <w:shd w:val="clear" w:color="auto" w:fill="auto"/>
          </w:tcPr>
          <w:p w:rsidR="00E73BE4" w:rsidRPr="000504F6" w:rsidRDefault="00E73BE4" w:rsidP="00F704C2">
            <w:pPr>
              <w:spacing w:after="200" w:line="276" w:lineRule="auto"/>
            </w:pPr>
          </w:p>
        </w:tc>
        <w:tc>
          <w:tcPr>
            <w:tcW w:w="1725" w:type="dxa"/>
            <w:shd w:val="clear" w:color="auto" w:fill="auto"/>
          </w:tcPr>
          <w:p w:rsidR="00E73BE4" w:rsidRPr="000504F6" w:rsidRDefault="00E73BE4" w:rsidP="006428EF">
            <w:pPr>
              <w:tabs>
                <w:tab w:val="left" w:pos="7371"/>
              </w:tabs>
              <w:jc w:val="right"/>
              <w:rPr>
                <w:sz w:val="28"/>
                <w:szCs w:val="28"/>
                <w:lang w:val="ro-RO"/>
              </w:rPr>
            </w:pPr>
            <w:r w:rsidRPr="000504F6">
              <w:rPr>
                <w:sz w:val="28"/>
                <w:szCs w:val="28"/>
                <w:lang w:val="ro-RO"/>
              </w:rPr>
              <w:t>2781,2</w:t>
            </w:r>
          </w:p>
        </w:tc>
      </w:tr>
      <w:tr w:rsidR="00E73BE4" w:rsidRPr="00AC7309" w:rsidTr="006428EF">
        <w:tc>
          <w:tcPr>
            <w:tcW w:w="5012" w:type="dxa"/>
          </w:tcPr>
          <w:p w:rsidR="00E73BE4" w:rsidRPr="007D0DA2" w:rsidRDefault="00E73BE4" w:rsidP="00A12F06">
            <w:pPr>
              <w:tabs>
                <w:tab w:val="left" w:pos="7371"/>
              </w:tabs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sz w:val="28"/>
                <w:szCs w:val="28"/>
                <w:lang w:val="en-US"/>
              </w:rPr>
              <w:lastRenderedPageBreak/>
              <w:t>Transferuri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curente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primite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destinaţie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generală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între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bugetul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de stat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şi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bugetele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locale de </w:t>
            </w:r>
            <w:proofErr w:type="spellStart"/>
            <w:r w:rsidRPr="007D0DA2">
              <w:rPr>
                <w:sz w:val="28"/>
                <w:szCs w:val="28"/>
                <w:lang w:val="en-US"/>
              </w:rPr>
              <w:t>nivelul</w:t>
            </w:r>
            <w:proofErr w:type="spellEnd"/>
            <w:r w:rsidRPr="007D0DA2">
              <w:rPr>
                <w:sz w:val="28"/>
                <w:szCs w:val="28"/>
                <w:lang w:val="en-US"/>
              </w:rPr>
              <w:t xml:space="preserve"> I</w:t>
            </w:r>
          </w:p>
        </w:tc>
        <w:tc>
          <w:tcPr>
            <w:tcW w:w="1056" w:type="dxa"/>
          </w:tcPr>
          <w:p w:rsidR="00E73BE4" w:rsidRPr="007D0DA2" w:rsidRDefault="00E73BE4" w:rsidP="00A12F06">
            <w:pPr>
              <w:tabs>
                <w:tab w:val="left" w:pos="7371"/>
              </w:tabs>
              <w:jc w:val="both"/>
              <w:rPr>
                <w:sz w:val="28"/>
                <w:szCs w:val="28"/>
              </w:rPr>
            </w:pPr>
            <w:r w:rsidRPr="007D0DA2">
              <w:rPr>
                <w:sz w:val="28"/>
                <w:szCs w:val="28"/>
              </w:rPr>
              <w:t>191231</w:t>
            </w:r>
          </w:p>
        </w:tc>
        <w:tc>
          <w:tcPr>
            <w:tcW w:w="1323" w:type="dxa"/>
          </w:tcPr>
          <w:p w:rsidR="00E73BE4" w:rsidRPr="000504F6" w:rsidRDefault="00E73BE4" w:rsidP="00D02666">
            <w:pPr>
              <w:tabs>
                <w:tab w:val="left" w:pos="7371"/>
              </w:tabs>
              <w:jc w:val="right"/>
              <w:rPr>
                <w:sz w:val="28"/>
                <w:szCs w:val="28"/>
                <w:lang w:val="ro-RO"/>
              </w:rPr>
            </w:pPr>
            <w:r w:rsidRPr="000504F6">
              <w:rPr>
                <w:sz w:val="28"/>
                <w:szCs w:val="28"/>
                <w:lang w:val="ro-RO"/>
              </w:rPr>
              <w:t>796,5</w:t>
            </w:r>
          </w:p>
        </w:tc>
        <w:tc>
          <w:tcPr>
            <w:tcW w:w="1469" w:type="dxa"/>
            <w:shd w:val="clear" w:color="auto" w:fill="auto"/>
          </w:tcPr>
          <w:p w:rsidR="00E73BE4" w:rsidRPr="000504F6" w:rsidRDefault="00E73BE4" w:rsidP="004E406F">
            <w:pPr>
              <w:spacing w:after="200" w:line="276" w:lineRule="auto"/>
            </w:pPr>
            <w:r w:rsidRPr="000504F6">
              <w:t xml:space="preserve">   </w:t>
            </w:r>
          </w:p>
        </w:tc>
        <w:tc>
          <w:tcPr>
            <w:tcW w:w="1725" w:type="dxa"/>
            <w:shd w:val="clear" w:color="auto" w:fill="auto"/>
          </w:tcPr>
          <w:p w:rsidR="00E73BE4" w:rsidRPr="000504F6" w:rsidRDefault="00E73BE4" w:rsidP="006428EF">
            <w:pPr>
              <w:tabs>
                <w:tab w:val="left" w:pos="7371"/>
              </w:tabs>
              <w:jc w:val="right"/>
              <w:rPr>
                <w:sz w:val="28"/>
                <w:szCs w:val="28"/>
                <w:lang w:val="ro-RO"/>
              </w:rPr>
            </w:pPr>
            <w:r w:rsidRPr="000504F6">
              <w:rPr>
                <w:sz w:val="28"/>
                <w:szCs w:val="28"/>
                <w:lang w:val="ro-RO"/>
              </w:rPr>
              <w:t>796,5</w:t>
            </w:r>
          </w:p>
        </w:tc>
      </w:tr>
      <w:tr w:rsidR="00E73BE4" w:rsidRPr="00AC7309" w:rsidTr="006428EF">
        <w:tblPrEx>
          <w:tblLook w:val="0000"/>
        </w:tblPrEx>
        <w:trPr>
          <w:trHeight w:val="612"/>
        </w:trPr>
        <w:tc>
          <w:tcPr>
            <w:tcW w:w="5012" w:type="dxa"/>
          </w:tcPr>
          <w:p w:rsidR="00E73BE4" w:rsidRPr="007D0DA2" w:rsidRDefault="00E73BE4" w:rsidP="004E22DB">
            <w:pPr>
              <w:tabs>
                <w:tab w:val="left" w:pos="7371"/>
              </w:tabs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C744E7">
              <w:rPr>
                <w:sz w:val="28"/>
                <w:szCs w:val="28"/>
                <w:lang w:val="en-US"/>
              </w:rPr>
              <w:t>Alte</w:t>
            </w:r>
            <w:proofErr w:type="spellEnd"/>
            <w:r w:rsidRPr="00C744E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744E7">
              <w:rPr>
                <w:sz w:val="28"/>
                <w:szCs w:val="28"/>
                <w:lang w:val="en-US"/>
              </w:rPr>
              <w:t>transferuri</w:t>
            </w:r>
            <w:proofErr w:type="spellEnd"/>
            <w:r w:rsidRPr="00C744E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744E7">
              <w:rPr>
                <w:sz w:val="28"/>
                <w:szCs w:val="28"/>
                <w:lang w:val="en-US"/>
              </w:rPr>
              <w:t>curente</w:t>
            </w:r>
            <w:proofErr w:type="spellEnd"/>
            <w:r w:rsidRPr="00C744E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744E7">
              <w:rPr>
                <w:sz w:val="28"/>
                <w:szCs w:val="28"/>
                <w:lang w:val="en-US"/>
              </w:rPr>
              <w:t>primite</w:t>
            </w:r>
            <w:proofErr w:type="spellEnd"/>
            <w:r w:rsidRPr="00C744E7">
              <w:rPr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C744E7">
              <w:rPr>
                <w:sz w:val="28"/>
                <w:szCs w:val="28"/>
                <w:lang w:val="en-US"/>
              </w:rPr>
              <w:t>destinatie</w:t>
            </w:r>
            <w:proofErr w:type="spellEnd"/>
            <w:r w:rsidRPr="00C744E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744E7">
              <w:rPr>
                <w:sz w:val="28"/>
                <w:szCs w:val="28"/>
                <w:lang w:val="en-US"/>
              </w:rPr>
              <w:t>generala</w:t>
            </w:r>
            <w:proofErr w:type="spellEnd"/>
            <w:r w:rsidRPr="00C744E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744E7">
              <w:rPr>
                <w:sz w:val="28"/>
                <w:szCs w:val="28"/>
                <w:lang w:val="en-US"/>
              </w:rPr>
              <w:t>intre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744E7">
              <w:rPr>
                <w:sz w:val="28"/>
                <w:szCs w:val="28"/>
                <w:lang w:val="en-US"/>
              </w:rPr>
              <w:t>bugetul</w:t>
            </w:r>
            <w:proofErr w:type="spellEnd"/>
            <w:r w:rsidRPr="00C744E7">
              <w:rPr>
                <w:sz w:val="28"/>
                <w:szCs w:val="28"/>
                <w:lang w:val="en-US"/>
              </w:rPr>
              <w:t xml:space="preserve"> de stat </w:t>
            </w:r>
            <w:proofErr w:type="spellStart"/>
            <w:r w:rsidRPr="00C744E7">
              <w:rPr>
                <w:sz w:val="28"/>
                <w:szCs w:val="28"/>
                <w:lang w:val="en-US"/>
              </w:rPr>
              <w:t>si</w:t>
            </w:r>
            <w:proofErr w:type="spellEnd"/>
            <w:r w:rsidRPr="00C744E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744E7">
              <w:rPr>
                <w:sz w:val="28"/>
                <w:szCs w:val="28"/>
                <w:lang w:val="en-US"/>
              </w:rPr>
              <w:t>bugetele</w:t>
            </w:r>
            <w:proofErr w:type="spellEnd"/>
            <w:r w:rsidRPr="00C744E7">
              <w:rPr>
                <w:sz w:val="28"/>
                <w:szCs w:val="28"/>
                <w:lang w:val="en-US"/>
              </w:rPr>
              <w:t xml:space="preserve"> locale de </w:t>
            </w:r>
            <w:proofErr w:type="spellStart"/>
            <w:r w:rsidRPr="00C744E7">
              <w:rPr>
                <w:sz w:val="28"/>
                <w:szCs w:val="28"/>
                <w:lang w:val="en-US"/>
              </w:rPr>
              <w:t>nivelul</w:t>
            </w:r>
            <w:proofErr w:type="spellEnd"/>
            <w:r w:rsidRPr="00C744E7">
              <w:rPr>
                <w:sz w:val="28"/>
                <w:szCs w:val="28"/>
                <w:lang w:val="en-US"/>
              </w:rPr>
              <w:t xml:space="preserve"> 1</w:t>
            </w:r>
          </w:p>
        </w:tc>
        <w:tc>
          <w:tcPr>
            <w:tcW w:w="1056" w:type="dxa"/>
          </w:tcPr>
          <w:p w:rsidR="00E73BE4" w:rsidRPr="001B7786" w:rsidRDefault="00E73BE4" w:rsidP="00A12F06">
            <w:pPr>
              <w:tabs>
                <w:tab w:val="left" w:pos="7371"/>
              </w:tabs>
              <w:jc w:val="both"/>
              <w:rPr>
                <w:sz w:val="28"/>
                <w:szCs w:val="28"/>
                <w:lang w:val="ro-RO"/>
              </w:rPr>
            </w:pPr>
            <w:r w:rsidRPr="007D0DA2">
              <w:rPr>
                <w:sz w:val="28"/>
                <w:szCs w:val="28"/>
              </w:rPr>
              <w:t>1912</w:t>
            </w:r>
            <w:r>
              <w:rPr>
                <w:sz w:val="28"/>
                <w:szCs w:val="28"/>
                <w:lang w:val="ro-RO"/>
              </w:rPr>
              <w:t>39</w:t>
            </w:r>
          </w:p>
        </w:tc>
        <w:tc>
          <w:tcPr>
            <w:tcW w:w="1323" w:type="dxa"/>
          </w:tcPr>
          <w:p w:rsidR="00E73BE4" w:rsidRPr="000504F6" w:rsidRDefault="00E73BE4" w:rsidP="00D02666">
            <w:pPr>
              <w:tabs>
                <w:tab w:val="left" w:pos="7371"/>
              </w:tabs>
              <w:jc w:val="right"/>
              <w:rPr>
                <w:sz w:val="28"/>
                <w:szCs w:val="28"/>
                <w:lang w:val="ro-RO"/>
              </w:rPr>
            </w:pPr>
            <w:r w:rsidRPr="000504F6">
              <w:rPr>
                <w:sz w:val="28"/>
                <w:szCs w:val="28"/>
                <w:lang w:val="ro-RO"/>
              </w:rPr>
              <w:t>1967,9</w:t>
            </w:r>
          </w:p>
        </w:tc>
        <w:tc>
          <w:tcPr>
            <w:tcW w:w="1469" w:type="dxa"/>
          </w:tcPr>
          <w:p w:rsidR="00E73BE4" w:rsidRPr="000504F6" w:rsidRDefault="00E73BE4" w:rsidP="006428EF">
            <w:pPr>
              <w:jc w:val="center"/>
              <w:rPr>
                <w:b/>
              </w:rPr>
            </w:pPr>
          </w:p>
          <w:p w:rsidR="00E73BE4" w:rsidRPr="000504F6" w:rsidRDefault="00E73BE4" w:rsidP="006428EF">
            <w:pPr>
              <w:jc w:val="center"/>
              <w:rPr>
                <w:b/>
              </w:rPr>
            </w:pPr>
          </w:p>
        </w:tc>
        <w:tc>
          <w:tcPr>
            <w:tcW w:w="1725" w:type="dxa"/>
          </w:tcPr>
          <w:p w:rsidR="00E73BE4" w:rsidRPr="000504F6" w:rsidRDefault="00E73BE4" w:rsidP="006428EF">
            <w:pPr>
              <w:tabs>
                <w:tab w:val="left" w:pos="7371"/>
              </w:tabs>
              <w:jc w:val="right"/>
              <w:rPr>
                <w:sz w:val="28"/>
                <w:szCs w:val="28"/>
                <w:lang w:val="ro-RO"/>
              </w:rPr>
            </w:pPr>
            <w:r w:rsidRPr="000504F6">
              <w:rPr>
                <w:sz w:val="28"/>
                <w:szCs w:val="28"/>
                <w:lang w:val="ro-RO"/>
              </w:rPr>
              <w:t>1967,9</w:t>
            </w:r>
          </w:p>
        </w:tc>
      </w:tr>
      <w:tr w:rsidR="00E73BE4" w:rsidRPr="00AC7309" w:rsidTr="00D02666">
        <w:tblPrEx>
          <w:tblLook w:val="0000"/>
        </w:tblPrEx>
        <w:trPr>
          <w:trHeight w:val="612"/>
        </w:trPr>
        <w:tc>
          <w:tcPr>
            <w:tcW w:w="5012" w:type="dxa"/>
            <w:vAlign w:val="center"/>
          </w:tcPr>
          <w:p w:rsidR="00E73BE4" w:rsidRPr="00EA4DD7" w:rsidRDefault="00E73BE4" w:rsidP="00D02666">
            <w:pPr>
              <w:pStyle w:val="a7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>Transferurilor</w:t>
            </w:r>
            <w:proofErr w:type="spellEnd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>capitale</w:t>
            </w:r>
            <w:proofErr w:type="spellEnd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>primite</w:t>
            </w:r>
            <w:proofErr w:type="spellEnd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>destinație</w:t>
            </w:r>
            <w:proofErr w:type="spellEnd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>specială</w:t>
            </w:r>
            <w:proofErr w:type="spellEnd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>între</w:t>
            </w:r>
            <w:proofErr w:type="spellEnd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>instituțiile</w:t>
            </w:r>
            <w:proofErr w:type="spellEnd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>bugetului</w:t>
            </w:r>
            <w:proofErr w:type="spellEnd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 xml:space="preserve"> de stat </w:t>
            </w:r>
            <w:proofErr w:type="spellStart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>și</w:t>
            </w:r>
            <w:proofErr w:type="spellEnd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>instituțiile</w:t>
            </w:r>
            <w:proofErr w:type="spellEnd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>bugetelor</w:t>
            </w:r>
            <w:proofErr w:type="spellEnd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 xml:space="preserve"> locale de </w:t>
            </w:r>
            <w:proofErr w:type="spellStart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>nivelul</w:t>
            </w:r>
            <w:proofErr w:type="spellEnd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 xml:space="preserve"> I</w:t>
            </w:r>
          </w:p>
        </w:tc>
        <w:tc>
          <w:tcPr>
            <w:tcW w:w="1056" w:type="dxa"/>
            <w:vAlign w:val="center"/>
          </w:tcPr>
          <w:p w:rsidR="00E73BE4" w:rsidRPr="00EA4DD7" w:rsidRDefault="00E73BE4" w:rsidP="00D02666">
            <w:pPr>
              <w:pStyle w:val="a7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191420</w:t>
            </w:r>
          </w:p>
        </w:tc>
        <w:tc>
          <w:tcPr>
            <w:tcW w:w="1323" w:type="dxa"/>
          </w:tcPr>
          <w:p w:rsidR="00E73BE4" w:rsidRPr="000504F6" w:rsidRDefault="00E73BE4" w:rsidP="00D02666">
            <w:pPr>
              <w:tabs>
                <w:tab w:val="left" w:pos="7371"/>
              </w:tabs>
              <w:jc w:val="right"/>
              <w:rPr>
                <w:sz w:val="28"/>
                <w:szCs w:val="28"/>
                <w:lang w:val="ro-RO"/>
              </w:rPr>
            </w:pPr>
          </w:p>
        </w:tc>
        <w:tc>
          <w:tcPr>
            <w:tcW w:w="1469" w:type="dxa"/>
          </w:tcPr>
          <w:p w:rsidR="00E73BE4" w:rsidRPr="000504F6" w:rsidRDefault="00E73BE4" w:rsidP="006428EF">
            <w:pPr>
              <w:jc w:val="center"/>
              <w:rPr>
                <w:b/>
              </w:rPr>
            </w:pPr>
            <w:r>
              <w:rPr>
                <w:b/>
              </w:rPr>
              <w:t>+200,0</w:t>
            </w:r>
          </w:p>
        </w:tc>
        <w:tc>
          <w:tcPr>
            <w:tcW w:w="1725" w:type="dxa"/>
          </w:tcPr>
          <w:p w:rsidR="00E73BE4" w:rsidRPr="000504F6" w:rsidRDefault="00E73BE4" w:rsidP="006428EF">
            <w:pPr>
              <w:tabs>
                <w:tab w:val="left" w:pos="7371"/>
              </w:tabs>
              <w:jc w:val="right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200,0</w:t>
            </w:r>
          </w:p>
        </w:tc>
      </w:tr>
    </w:tbl>
    <w:p w:rsidR="00AB44BD" w:rsidRDefault="00AB44BD" w:rsidP="00C555E6">
      <w:pPr>
        <w:tabs>
          <w:tab w:val="left" w:pos="7371"/>
        </w:tabs>
        <w:jc w:val="right"/>
        <w:rPr>
          <w:sz w:val="28"/>
          <w:szCs w:val="28"/>
        </w:rPr>
      </w:pPr>
      <w:bookmarkStart w:id="0" w:name="_GoBack"/>
      <w:bookmarkEnd w:id="0"/>
    </w:p>
    <w:sectPr w:rsidR="00AB44BD" w:rsidSect="003C3836">
      <w:pgSz w:w="11906" w:h="16838" w:code="9"/>
      <w:pgMar w:top="426" w:right="1021" w:bottom="284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738E2"/>
    <w:multiLevelType w:val="hybridMultilevel"/>
    <w:tmpl w:val="2DF8FC94"/>
    <w:lvl w:ilvl="0" w:tplc="0694C8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B3AA5"/>
    <w:multiLevelType w:val="hybridMultilevel"/>
    <w:tmpl w:val="D842FD04"/>
    <w:lvl w:ilvl="0" w:tplc="7C44DD06">
      <w:start w:val="3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C5409"/>
    <w:multiLevelType w:val="hybridMultilevel"/>
    <w:tmpl w:val="29D2E7A0"/>
    <w:lvl w:ilvl="0" w:tplc="6158015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66ECB"/>
    <w:multiLevelType w:val="hybridMultilevel"/>
    <w:tmpl w:val="8332A04C"/>
    <w:lvl w:ilvl="0" w:tplc="6084FB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F9CC352">
      <w:start w:val="1"/>
      <w:numFmt w:val="decimal"/>
      <w:lvlText w:val="%2."/>
      <w:lvlJc w:val="left"/>
      <w:pPr>
        <w:ind w:left="1267" w:hanging="360"/>
      </w:pPr>
      <w:rPr>
        <w:rFonts w:ascii="Times New Roman" w:eastAsia="Times New Roman" w:hAnsi="Times New Roman" w:cs="Times New Roman"/>
        <w:lang w:val="en-US"/>
      </w:rPr>
    </w:lvl>
    <w:lvl w:ilvl="2" w:tplc="0419001B" w:tentative="1">
      <w:start w:val="1"/>
      <w:numFmt w:val="lowerRoman"/>
      <w:lvlText w:val="%3."/>
      <w:lvlJc w:val="right"/>
      <w:pPr>
        <w:ind w:left="1987" w:hanging="180"/>
      </w:pPr>
    </w:lvl>
    <w:lvl w:ilvl="3" w:tplc="0419000F" w:tentative="1">
      <w:start w:val="1"/>
      <w:numFmt w:val="decimal"/>
      <w:lvlText w:val="%4."/>
      <w:lvlJc w:val="left"/>
      <w:pPr>
        <w:ind w:left="2707" w:hanging="360"/>
      </w:pPr>
    </w:lvl>
    <w:lvl w:ilvl="4" w:tplc="04190019" w:tentative="1">
      <w:start w:val="1"/>
      <w:numFmt w:val="lowerLetter"/>
      <w:lvlText w:val="%5."/>
      <w:lvlJc w:val="left"/>
      <w:pPr>
        <w:ind w:left="3427" w:hanging="360"/>
      </w:pPr>
    </w:lvl>
    <w:lvl w:ilvl="5" w:tplc="0419001B" w:tentative="1">
      <w:start w:val="1"/>
      <w:numFmt w:val="lowerRoman"/>
      <w:lvlText w:val="%6."/>
      <w:lvlJc w:val="right"/>
      <w:pPr>
        <w:ind w:left="4147" w:hanging="180"/>
      </w:pPr>
    </w:lvl>
    <w:lvl w:ilvl="6" w:tplc="0419000F" w:tentative="1">
      <w:start w:val="1"/>
      <w:numFmt w:val="decimal"/>
      <w:lvlText w:val="%7."/>
      <w:lvlJc w:val="left"/>
      <w:pPr>
        <w:ind w:left="4867" w:hanging="360"/>
      </w:pPr>
    </w:lvl>
    <w:lvl w:ilvl="7" w:tplc="04190019" w:tentative="1">
      <w:start w:val="1"/>
      <w:numFmt w:val="lowerLetter"/>
      <w:lvlText w:val="%8."/>
      <w:lvlJc w:val="left"/>
      <w:pPr>
        <w:ind w:left="5587" w:hanging="360"/>
      </w:pPr>
    </w:lvl>
    <w:lvl w:ilvl="8" w:tplc="041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4">
    <w:nsid w:val="0FC93582"/>
    <w:multiLevelType w:val="hybridMultilevel"/>
    <w:tmpl w:val="0C2AEE9A"/>
    <w:lvl w:ilvl="0" w:tplc="2324A428">
      <w:start w:val="6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29F0E96"/>
    <w:multiLevelType w:val="hybridMultilevel"/>
    <w:tmpl w:val="9B8E1DEE"/>
    <w:lvl w:ilvl="0" w:tplc="D05612EE">
      <w:start w:val="1"/>
      <w:numFmt w:val="upperLetter"/>
      <w:lvlText w:val="%1)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6">
    <w:nsid w:val="146B0885"/>
    <w:multiLevelType w:val="hybridMultilevel"/>
    <w:tmpl w:val="9E3C0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3B77FE"/>
    <w:multiLevelType w:val="hybridMultilevel"/>
    <w:tmpl w:val="910AB6B4"/>
    <w:lvl w:ilvl="0" w:tplc="E7786B3E">
      <w:start w:val="1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8">
    <w:nsid w:val="26054BC8"/>
    <w:multiLevelType w:val="hybridMultilevel"/>
    <w:tmpl w:val="CB06603C"/>
    <w:lvl w:ilvl="0" w:tplc="403219BC">
      <w:start w:val="1"/>
      <w:numFmt w:val="lowerLetter"/>
      <w:lvlText w:val="%1)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9">
    <w:nsid w:val="29F37E0E"/>
    <w:multiLevelType w:val="hybridMultilevel"/>
    <w:tmpl w:val="E2045AC2"/>
    <w:lvl w:ilvl="0" w:tplc="FDA8BA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872BB6"/>
    <w:multiLevelType w:val="hybridMultilevel"/>
    <w:tmpl w:val="133C274C"/>
    <w:lvl w:ilvl="0" w:tplc="45F6796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6D712F"/>
    <w:multiLevelType w:val="hybridMultilevel"/>
    <w:tmpl w:val="F5A6648A"/>
    <w:lvl w:ilvl="0" w:tplc="5D10BE7A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2">
    <w:nsid w:val="43CA57EE"/>
    <w:multiLevelType w:val="multilevel"/>
    <w:tmpl w:val="6B0C44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2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16" w:hanging="2160"/>
      </w:pPr>
      <w:rPr>
        <w:rFonts w:hint="default"/>
      </w:rPr>
    </w:lvl>
  </w:abstractNum>
  <w:abstractNum w:abstractNumId="13">
    <w:nsid w:val="47CE670E"/>
    <w:multiLevelType w:val="hybridMultilevel"/>
    <w:tmpl w:val="53B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563693"/>
    <w:multiLevelType w:val="hybridMultilevel"/>
    <w:tmpl w:val="E99A4390"/>
    <w:lvl w:ilvl="0" w:tplc="50506520">
      <w:start w:val="3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7ED6739"/>
    <w:multiLevelType w:val="hybridMultilevel"/>
    <w:tmpl w:val="5076157E"/>
    <w:lvl w:ilvl="0" w:tplc="A0789F0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3574990"/>
    <w:multiLevelType w:val="hybridMultilevel"/>
    <w:tmpl w:val="5DD2A274"/>
    <w:lvl w:ilvl="0" w:tplc="A3A0DF56">
      <w:start w:val="6"/>
      <w:numFmt w:val="upperRoman"/>
      <w:lvlText w:val="%1."/>
      <w:lvlJc w:val="left"/>
      <w:pPr>
        <w:ind w:left="1288" w:hanging="72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6ACC6560"/>
    <w:multiLevelType w:val="hybridMultilevel"/>
    <w:tmpl w:val="D9D4464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7A7329"/>
    <w:multiLevelType w:val="hybridMultilevel"/>
    <w:tmpl w:val="9B8E1DEE"/>
    <w:lvl w:ilvl="0" w:tplc="D05612EE">
      <w:start w:val="1"/>
      <w:numFmt w:val="upperLetter"/>
      <w:lvlText w:val="%1)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9">
    <w:nsid w:val="6CD577BE"/>
    <w:multiLevelType w:val="hybridMultilevel"/>
    <w:tmpl w:val="C9F44ED2"/>
    <w:lvl w:ilvl="0" w:tplc="6C08E0BA">
      <w:start w:val="3"/>
      <w:numFmt w:val="decimal"/>
      <w:lvlText w:val="%1"/>
      <w:lvlJc w:val="left"/>
      <w:pPr>
        <w:ind w:left="16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7" w:hanging="360"/>
      </w:pPr>
    </w:lvl>
    <w:lvl w:ilvl="2" w:tplc="0419001B" w:tentative="1">
      <w:start w:val="1"/>
      <w:numFmt w:val="lowerRoman"/>
      <w:lvlText w:val="%3."/>
      <w:lvlJc w:val="right"/>
      <w:pPr>
        <w:ind w:left="3067" w:hanging="180"/>
      </w:pPr>
    </w:lvl>
    <w:lvl w:ilvl="3" w:tplc="0419000F" w:tentative="1">
      <w:start w:val="1"/>
      <w:numFmt w:val="decimal"/>
      <w:lvlText w:val="%4."/>
      <w:lvlJc w:val="left"/>
      <w:pPr>
        <w:ind w:left="3787" w:hanging="360"/>
      </w:pPr>
    </w:lvl>
    <w:lvl w:ilvl="4" w:tplc="04190019" w:tentative="1">
      <w:start w:val="1"/>
      <w:numFmt w:val="lowerLetter"/>
      <w:lvlText w:val="%5."/>
      <w:lvlJc w:val="left"/>
      <w:pPr>
        <w:ind w:left="4507" w:hanging="360"/>
      </w:pPr>
    </w:lvl>
    <w:lvl w:ilvl="5" w:tplc="0419001B" w:tentative="1">
      <w:start w:val="1"/>
      <w:numFmt w:val="lowerRoman"/>
      <w:lvlText w:val="%6."/>
      <w:lvlJc w:val="right"/>
      <w:pPr>
        <w:ind w:left="5227" w:hanging="180"/>
      </w:pPr>
    </w:lvl>
    <w:lvl w:ilvl="6" w:tplc="0419000F" w:tentative="1">
      <w:start w:val="1"/>
      <w:numFmt w:val="decimal"/>
      <w:lvlText w:val="%7."/>
      <w:lvlJc w:val="left"/>
      <w:pPr>
        <w:ind w:left="5947" w:hanging="360"/>
      </w:pPr>
    </w:lvl>
    <w:lvl w:ilvl="7" w:tplc="04190019" w:tentative="1">
      <w:start w:val="1"/>
      <w:numFmt w:val="lowerLetter"/>
      <w:lvlText w:val="%8."/>
      <w:lvlJc w:val="left"/>
      <w:pPr>
        <w:ind w:left="6667" w:hanging="360"/>
      </w:pPr>
    </w:lvl>
    <w:lvl w:ilvl="8" w:tplc="041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20">
    <w:nsid w:val="723B0BD1"/>
    <w:multiLevelType w:val="hybridMultilevel"/>
    <w:tmpl w:val="9EFEF946"/>
    <w:lvl w:ilvl="0" w:tplc="77A6ACCC">
      <w:start w:val="2"/>
      <w:numFmt w:val="decimal"/>
      <w:lvlText w:val="%1."/>
      <w:lvlJc w:val="left"/>
      <w:pPr>
        <w:ind w:left="5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7" w:hanging="360"/>
      </w:pPr>
    </w:lvl>
    <w:lvl w:ilvl="2" w:tplc="0419001B" w:tentative="1">
      <w:start w:val="1"/>
      <w:numFmt w:val="lowerRoman"/>
      <w:lvlText w:val="%3."/>
      <w:lvlJc w:val="right"/>
      <w:pPr>
        <w:ind w:left="1987" w:hanging="180"/>
      </w:pPr>
    </w:lvl>
    <w:lvl w:ilvl="3" w:tplc="0419000F" w:tentative="1">
      <w:start w:val="1"/>
      <w:numFmt w:val="decimal"/>
      <w:lvlText w:val="%4."/>
      <w:lvlJc w:val="left"/>
      <w:pPr>
        <w:ind w:left="2707" w:hanging="360"/>
      </w:pPr>
    </w:lvl>
    <w:lvl w:ilvl="4" w:tplc="04190019" w:tentative="1">
      <w:start w:val="1"/>
      <w:numFmt w:val="lowerLetter"/>
      <w:lvlText w:val="%5."/>
      <w:lvlJc w:val="left"/>
      <w:pPr>
        <w:ind w:left="3427" w:hanging="360"/>
      </w:pPr>
    </w:lvl>
    <w:lvl w:ilvl="5" w:tplc="0419001B" w:tentative="1">
      <w:start w:val="1"/>
      <w:numFmt w:val="lowerRoman"/>
      <w:lvlText w:val="%6."/>
      <w:lvlJc w:val="right"/>
      <w:pPr>
        <w:ind w:left="4147" w:hanging="180"/>
      </w:pPr>
    </w:lvl>
    <w:lvl w:ilvl="6" w:tplc="0419000F" w:tentative="1">
      <w:start w:val="1"/>
      <w:numFmt w:val="decimal"/>
      <w:lvlText w:val="%7."/>
      <w:lvlJc w:val="left"/>
      <w:pPr>
        <w:ind w:left="4867" w:hanging="360"/>
      </w:pPr>
    </w:lvl>
    <w:lvl w:ilvl="7" w:tplc="04190019" w:tentative="1">
      <w:start w:val="1"/>
      <w:numFmt w:val="lowerLetter"/>
      <w:lvlText w:val="%8."/>
      <w:lvlJc w:val="left"/>
      <w:pPr>
        <w:ind w:left="5587" w:hanging="360"/>
      </w:pPr>
    </w:lvl>
    <w:lvl w:ilvl="8" w:tplc="041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1">
    <w:nsid w:val="72585AA8"/>
    <w:multiLevelType w:val="hybridMultilevel"/>
    <w:tmpl w:val="ACE42878"/>
    <w:lvl w:ilvl="0" w:tplc="9EFA6388">
      <w:start w:val="3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7FD26FBC"/>
    <w:multiLevelType w:val="hybridMultilevel"/>
    <w:tmpl w:val="87764080"/>
    <w:lvl w:ilvl="0" w:tplc="344CABFC">
      <w:start w:val="1"/>
      <w:numFmt w:val="lowerLetter"/>
      <w:lvlText w:val="%1.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3"/>
  </w:num>
  <w:num w:numId="2">
    <w:abstractNumId w:val="0"/>
  </w:num>
  <w:num w:numId="3">
    <w:abstractNumId w:val="20"/>
  </w:num>
  <w:num w:numId="4">
    <w:abstractNumId w:val="8"/>
  </w:num>
  <w:num w:numId="5">
    <w:abstractNumId w:val="12"/>
  </w:num>
  <w:num w:numId="6">
    <w:abstractNumId w:val="7"/>
  </w:num>
  <w:num w:numId="7">
    <w:abstractNumId w:val="17"/>
  </w:num>
  <w:num w:numId="8">
    <w:abstractNumId w:val="5"/>
  </w:num>
  <w:num w:numId="9">
    <w:abstractNumId w:val="13"/>
  </w:num>
  <w:num w:numId="10">
    <w:abstractNumId w:val="18"/>
  </w:num>
  <w:num w:numId="11">
    <w:abstractNumId w:val="15"/>
  </w:num>
  <w:num w:numId="12">
    <w:abstractNumId w:val="9"/>
  </w:num>
  <w:num w:numId="13">
    <w:abstractNumId w:val="2"/>
  </w:num>
  <w:num w:numId="14">
    <w:abstractNumId w:val="11"/>
  </w:num>
  <w:num w:numId="15">
    <w:abstractNumId w:val="10"/>
  </w:num>
  <w:num w:numId="16">
    <w:abstractNumId w:val="1"/>
  </w:num>
  <w:num w:numId="17">
    <w:abstractNumId w:val="4"/>
  </w:num>
  <w:num w:numId="18">
    <w:abstractNumId w:val="6"/>
  </w:num>
  <w:num w:numId="19">
    <w:abstractNumId w:val="19"/>
  </w:num>
  <w:num w:numId="20">
    <w:abstractNumId w:val="16"/>
  </w:num>
  <w:num w:numId="21">
    <w:abstractNumId w:val="22"/>
  </w:num>
  <w:num w:numId="22">
    <w:abstractNumId w:val="21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05C7"/>
    <w:rsid w:val="000006CD"/>
    <w:rsid w:val="00002151"/>
    <w:rsid w:val="0001286B"/>
    <w:rsid w:val="00012DDE"/>
    <w:rsid w:val="000135DF"/>
    <w:rsid w:val="00015E7F"/>
    <w:rsid w:val="00017059"/>
    <w:rsid w:val="0001743C"/>
    <w:rsid w:val="00020C91"/>
    <w:rsid w:val="00035E49"/>
    <w:rsid w:val="000400B0"/>
    <w:rsid w:val="00041FCE"/>
    <w:rsid w:val="000424ED"/>
    <w:rsid w:val="00042DDD"/>
    <w:rsid w:val="00045EEA"/>
    <w:rsid w:val="0004738F"/>
    <w:rsid w:val="00050263"/>
    <w:rsid w:val="000504F6"/>
    <w:rsid w:val="00053207"/>
    <w:rsid w:val="00074920"/>
    <w:rsid w:val="00092FC4"/>
    <w:rsid w:val="000A091A"/>
    <w:rsid w:val="000A2A9D"/>
    <w:rsid w:val="000A5A67"/>
    <w:rsid w:val="000B7F22"/>
    <w:rsid w:val="000C532B"/>
    <w:rsid w:val="000C53B8"/>
    <w:rsid w:val="000D05C7"/>
    <w:rsid w:val="000D1976"/>
    <w:rsid w:val="000D2991"/>
    <w:rsid w:val="000D32BC"/>
    <w:rsid w:val="000F1DC3"/>
    <w:rsid w:val="000F20EF"/>
    <w:rsid w:val="0010043A"/>
    <w:rsid w:val="00103BF2"/>
    <w:rsid w:val="00104075"/>
    <w:rsid w:val="00105C05"/>
    <w:rsid w:val="00106DA0"/>
    <w:rsid w:val="001073C7"/>
    <w:rsid w:val="00127A0F"/>
    <w:rsid w:val="00132CB8"/>
    <w:rsid w:val="001369EA"/>
    <w:rsid w:val="00151B5D"/>
    <w:rsid w:val="001568B7"/>
    <w:rsid w:val="00157C8E"/>
    <w:rsid w:val="001626EA"/>
    <w:rsid w:val="001747D7"/>
    <w:rsid w:val="00183654"/>
    <w:rsid w:val="00190346"/>
    <w:rsid w:val="001A0C23"/>
    <w:rsid w:val="001A1440"/>
    <w:rsid w:val="001B0255"/>
    <w:rsid w:val="001B37FA"/>
    <w:rsid w:val="001B5B9E"/>
    <w:rsid w:val="001C1447"/>
    <w:rsid w:val="001C31C1"/>
    <w:rsid w:val="001C3224"/>
    <w:rsid w:val="001C6918"/>
    <w:rsid w:val="001D553D"/>
    <w:rsid w:val="002175B8"/>
    <w:rsid w:val="00220F90"/>
    <w:rsid w:val="00225823"/>
    <w:rsid w:val="002258D3"/>
    <w:rsid w:val="00232440"/>
    <w:rsid w:val="0023551C"/>
    <w:rsid w:val="00235E7D"/>
    <w:rsid w:val="00241832"/>
    <w:rsid w:val="00245659"/>
    <w:rsid w:val="0025184B"/>
    <w:rsid w:val="00256385"/>
    <w:rsid w:val="0026143C"/>
    <w:rsid w:val="00265210"/>
    <w:rsid w:val="002758E0"/>
    <w:rsid w:val="002804FE"/>
    <w:rsid w:val="00280973"/>
    <w:rsid w:val="00290A87"/>
    <w:rsid w:val="00291701"/>
    <w:rsid w:val="00297331"/>
    <w:rsid w:val="002A4174"/>
    <w:rsid w:val="002A6956"/>
    <w:rsid w:val="002B08EA"/>
    <w:rsid w:val="002B1D05"/>
    <w:rsid w:val="002B5659"/>
    <w:rsid w:val="002C05D2"/>
    <w:rsid w:val="002D561C"/>
    <w:rsid w:val="002E1E19"/>
    <w:rsid w:val="002E4BFA"/>
    <w:rsid w:val="002F18FA"/>
    <w:rsid w:val="002F244B"/>
    <w:rsid w:val="002F3B70"/>
    <w:rsid w:val="002F4626"/>
    <w:rsid w:val="00301484"/>
    <w:rsid w:val="0030271D"/>
    <w:rsid w:val="003139F3"/>
    <w:rsid w:val="00314888"/>
    <w:rsid w:val="00316435"/>
    <w:rsid w:val="00320A51"/>
    <w:rsid w:val="0032236D"/>
    <w:rsid w:val="0033460E"/>
    <w:rsid w:val="00335180"/>
    <w:rsid w:val="00347FD1"/>
    <w:rsid w:val="0035269C"/>
    <w:rsid w:val="00354DE4"/>
    <w:rsid w:val="00356AE9"/>
    <w:rsid w:val="00366E16"/>
    <w:rsid w:val="00376712"/>
    <w:rsid w:val="003843E5"/>
    <w:rsid w:val="0039453E"/>
    <w:rsid w:val="003A4E2A"/>
    <w:rsid w:val="003A753F"/>
    <w:rsid w:val="003B3A5E"/>
    <w:rsid w:val="003C3836"/>
    <w:rsid w:val="003C62BB"/>
    <w:rsid w:val="003D07F8"/>
    <w:rsid w:val="003D21A3"/>
    <w:rsid w:val="003D5D28"/>
    <w:rsid w:val="003D603E"/>
    <w:rsid w:val="003E1605"/>
    <w:rsid w:val="003E5DAA"/>
    <w:rsid w:val="003E6E89"/>
    <w:rsid w:val="003F10F2"/>
    <w:rsid w:val="003F6BEC"/>
    <w:rsid w:val="004063E2"/>
    <w:rsid w:val="00423D9F"/>
    <w:rsid w:val="004254BC"/>
    <w:rsid w:val="004320CB"/>
    <w:rsid w:val="004326EB"/>
    <w:rsid w:val="004457FA"/>
    <w:rsid w:val="00447C2F"/>
    <w:rsid w:val="00452E9F"/>
    <w:rsid w:val="004540C5"/>
    <w:rsid w:val="0046022D"/>
    <w:rsid w:val="00473902"/>
    <w:rsid w:val="00473B14"/>
    <w:rsid w:val="00493D5F"/>
    <w:rsid w:val="004A00C4"/>
    <w:rsid w:val="004A799A"/>
    <w:rsid w:val="004C0474"/>
    <w:rsid w:val="004C45A2"/>
    <w:rsid w:val="004D2D8D"/>
    <w:rsid w:val="004D596F"/>
    <w:rsid w:val="004E22DB"/>
    <w:rsid w:val="004E406F"/>
    <w:rsid w:val="004F4AAC"/>
    <w:rsid w:val="004F7925"/>
    <w:rsid w:val="00510F7E"/>
    <w:rsid w:val="00511B45"/>
    <w:rsid w:val="00516ADA"/>
    <w:rsid w:val="0052026A"/>
    <w:rsid w:val="00521CF2"/>
    <w:rsid w:val="00542737"/>
    <w:rsid w:val="00547159"/>
    <w:rsid w:val="00547587"/>
    <w:rsid w:val="00547EF9"/>
    <w:rsid w:val="00561099"/>
    <w:rsid w:val="00561413"/>
    <w:rsid w:val="00561DFD"/>
    <w:rsid w:val="0056568F"/>
    <w:rsid w:val="00570905"/>
    <w:rsid w:val="0057115C"/>
    <w:rsid w:val="00571E69"/>
    <w:rsid w:val="00572F68"/>
    <w:rsid w:val="00575B20"/>
    <w:rsid w:val="005808FC"/>
    <w:rsid w:val="0058271C"/>
    <w:rsid w:val="005A09BF"/>
    <w:rsid w:val="005B6A17"/>
    <w:rsid w:val="005C5567"/>
    <w:rsid w:val="005C7CF2"/>
    <w:rsid w:val="005E2ABE"/>
    <w:rsid w:val="005E4C6C"/>
    <w:rsid w:val="005E5DF8"/>
    <w:rsid w:val="005F1E54"/>
    <w:rsid w:val="005F6BEC"/>
    <w:rsid w:val="00600B62"/>
    <w:rsid w:val="006051F2"/>
    <w:rsid w:val="006120FB"/>
    <w:rsid w:val="00625763"/>
    <w:rsid w:val="006428EF"/>
    <w:rsid w:val="00645D83"/>
    <w:rsid w:val="00651867"/>
    <w:rsid w:val="0065395E"/>
    <w:rsid w:val="00655C56"/>
    <w:rsid w:val="00660AEC"/>
    <w:rsid w:val="00661EE6"/>
    <w:rsid w:val="006715EE"/>
    <w:rsid w:val="00676512"/>
    <w:rsid w:val="006904DE"/>
    <w:rsid w:val="00693648"/>
    <w:rsid w:val="00693F8A"/>
    <w:rsid w:val="006A288A"/>
    <w:rsid w:val="006A4AEA"/>
    <w:rsid w:val="006A5558"/>
    <w:rsid w:val="006B07E1"/>
    <w:rsid w:val="006B3CDB"/>
    <w:rsid w:val="006C0758"/>
    <w:rsid w:val="006C140D"/>
    <w:rsid w:val="006D2AE1"/>
    <w:rsid w:val="006D3A0A"/>
    <w:rsid w:val="006E0CAA"/>
    <w:rsid w:val="006E1FF1"/>
    <w:rsid w:val="006E4CD0"/>
    <w:rsid w:val="006E76EC"/>
    <w:rsid w:val="006F0FD4"/>
    <w:rsid w:val="006F3F99"/>
    <w:rsid w:val="00700E8C"/>
    <w:rsid w:val="00702069"/>
    <w:rsid w:val="007022E4"/>
    <w:rsid w:val="00703641"/>
    <w:rsid w:val="00703863"/>
    <w:rsid w:val="007112FE"/>
    <w:rsid w:val="007147E6"/>
    <w:rsid w:val="00716899"/>
    <w:rsid w:val="007265F4"/>
    <w:rsid w:val="00726648"/>
    <w:rsid w:val="00735201"/>
    <w:rsid w:val="007411FF"/>
    <w:rsid w:val="0074121F"/>
    <w:rsid w:val="007415B4"/>
    <w:rsid w:val="00742D56"/>
    <w:rsid w:val="00752C36"/>
    <w:rsid w:val="00753AFD"/>
    <w:rsid w:val="00754FAF"/>
    <w:rsid w:val="007657A8"/>
    <w:rsid w:val="00773593"/>
    <w:rsid w:val="007757BF"/>
    <w:rsid w:val="00784FED"/>
    <w:rsid w:val="00792AF3"/>
    <w:rsid w:val="007A4265"/>
    <w:rsid w:val="007A5E00"/>
    <w:rsid w:val="007B40F7"/>
    <w:rsid w:val="007C0F18"/>
    <w:rsid w:val="007C4938"/>
    <w:rsid w:val="007C61EB"/>
    <w:rsid w:val="007C753F"/>
    <w:rsid w:val="007E01A2"/>
    <w:rsid w:val="007E6114"/>
    <w:rsid w:val="007F305D"/>
    <w:rsid w:val="007F7AF5"/>
    <w:rsid w:val="00805906"/>
    <w:rsid w:val="0081046E"/>
    <w:rsid w:val="00816A6C"/>
    <w:rsid w:val="00816DD6"/>
    <w:rsid w:val="008205D4"/>
    <w:rsid w:val="00823B34"/>
    <w:rsid w:val="0082532B"/>
    <w:rsid w:val="00830665"/>
    <w:rsid w:val="0083372E"/>
    <w:rsid w:val="008369D8"/>
    <w:rsid w:val="00841A01"/>
    <w:rsid w:val="00842756"/>
    <w:rsid w:val="008431AE"/>
    <w:rsid w:val="008450DB"/>
    <w:rsid w:val="0085120C"/>
    <w:rsid w:val="00853456"/>
    <w:rsid w:val="0085387E"/>
    <w:rsid w:val="00853937"/>
    <w:rsid w:val="00855A67"/>
    <w:rsid w:val="008663A0"/>
    <w:rsid w:val="0087167A"/>
    <w:rsid w:val="008830A0"/>
    <w:rsid w:val="00894DC7"/>
    <w:rsid w:val="008A6EFE"/>
    <w:rsid w:val="008B2494"/>
    <w:rsid w:val="008C2346"/>
    <w:rsid w:val="008C2F5A"/>
    <w:rsid w:val="008C615C"/>
    <w:rsid w:val="008D03E1"/>
    <w:rsid w:val="008D13F1"/>
    <w:rsid w:val="008E3962"/>
    <w:rsid w:val="008E55C2"/>
    <w:rsid w:val="00901B7A"/>
    <w:rsid w:val="00911A21"/>
    <w:rsid w:val="00911E58"/>
    <w:rsid w:val="00917417"/>
    <w:rsid w:val="0092137A"/>
    <w:rsid w:val="009219AA"/>
    <w:rsid w:val="00926CA3"/>
    <w:rsid w:val="00935E08"/>
    <w:rsid w:val="009419E9"/>
    <w:rsid w:val="00943916"/>
    <w:rsid w:val="00955103"/>
    <w:rsid w:val="00961752"/>
    <w:rsid w:val="0097494D"/>
    <w:rsid w:val="00975F12"/>
    <w:rsid w:val="00977EA5"/>
    <w:rsid w:val="00986CC7"/>
    <w:rsid w:val="00995C34"/>
    <w:rsid w:val="00996210"/>
    <w:rsid w:val="009A378C"/>
    <w:rsid w:val="009B2461"/>
    <w:rsid w:val="009B2B6F"/>
    <w:rsid w:val="009B337F"/>
    <w:rsid w:val="009B6BB1"/>
    <w:rsid w:val="009C35F0"/>
    <w:rsid w:val="009D0F60"/>
    <w:rsid w:val="009D1ECC"/>
    <w:rsid w:val="009D321E"/>
    <w:rsid w:val="009D6071"/>
    <w:rsid w:val="009D74E7"/>
    <w:rsid w:val="009D7802"/>
    <w:rsid w:val="009E0BCA"/>
    <w:rsid w:val="009E1D18"/>
    <w:rsid w:val="009E2E97"/>
    <w:rsid w:val="009E763C"/>
    <w:rsid w:val="00A03CD2"/>
    <w:rsid w:val="00A12EF6"/>
    <w:rsid w:val="00A12F06"/>
    <w:rsid w:val="00A146FD"/>
    <w:rsid w:val="00A233D4"/>
    <w:rsid w:val="00A26583"/>
    <w:rsid w:val="00A430CB"/>
    <w:rsid w:val="00A55B8D"/>
    <w:rsid w:val="00A6293E"/>
    <w:rsid w:val="00A634E5"/>
    <w:rsid w:val="00A758C6"/>
    <w:rsid w:val="00A763AC"/>
    <w:rsid w:val="00A9433C"/>
    <w:rsid w:val="00A95459"/>
    <w:rsid w:val="00A97F99"/>
    <w:rsid w:val="00AA1892"/>
    <w:rsid w:val="00AA1E2D"/>
    <w:rsid w:val="00AA2ADA"/>
    <w:rsid w:val="00AB1EE6"/>
    <w:rsid w:val="00AB3A67"/>
    <w:rsid w:val="00AB3F9D"/>
    <w:rsid w:val="00AB44BD"/>
    <w:rsid w:val="00AB57E4"/>
    <w:rsid w:val="00AB6CAD"/>
    <w:rsid w:val="00AC02B6"/>
    <w:rsid w:val="00AC089D"/>
    <w:rsid w:val="00AC2DCB"/>
    <w:rsid w:val="00AC3BD8"/>
    <w:rsid w:val="00AD0F89"/>
    <w:rsid w:val="00AD102E"/>
    <w:rsid w:val="00AD1253"/>
    <w:rsid w:val="00B0315A"/>
    <w:rsid w:val="00B04633"/>
    <w:rsid w:val="00B22463"/>
    <w:rsid w:val="00B22843"/>
    <w:rsid w:val="00B30FD1"/>
    <w:rsid w:val="00B362D3"/>
    <w:rsid w:val="00B40179"/>
    <w:rsid w:val="00B445C3"/>
    <w:rsid w:val="00B44E1E"/>
    <w:rsid w:val="00B508E2"/>
    <w:rsid w:val="00B563B8"/>
    <w:rsid w:val="00B745ED"/>
    <w:rsid w:val="00B76D3F"/>
    <w:rsid w:val="00B97F79"/>
    <w:rsid w:val="00BA34B8"/>
    <w:rsid w:val="00BB3147"/>
    <w:rsid w:val="00BB43CE"/>
    <w:rsid w:val="00BB701C"/>
    <w:rsid w:val="00BC3268"/>
    <w:rsid w:val="00BC344B"/>
    <w:rsid w:val="00BE039D"/>
    <w:rsid w:val="00BE2F5A"/>
    <w:rsid w:val="00BE6164"/>
    <w:rsid w:val="00BF0926"/>
    <w:rsid w:val="00BF14B5"/>
    <w:rsid w:val="00BF72C6"/>
    <w:rsid w:val="00C00FA7"/>
    <w:rsid w:val="00C01B00"/>
    <w:rsid w:val="00C10EF9"/>
    <w:rsid w:val="00C20AED"/>
    <w:rsid w:val="00C2351D"/>
    <w:rsid w:val="00C2585C"/>
    <w:rsid w:val="00C34370"/>
    <w:rsid w:val="00C41A83"/>
    <w:rsid w:val="00C50629"/>
    <w:rsid w:val="00C51A7A"/>
    <w:rsid w:val="00C53C1D"/>
    <w:rsid w:val="00C555E6"/>
    <w:rsid w:val="00C77722"/>
    <w:rsid w:val="00C80102"/>
    <w:rsid w:val="00C826D7"/>
    <w:rsid w:val="00CE1498"/>
    <w:rsid w:val="00CE52AF"/>
    <w:rsid w:val="00CF2DEA"/>
    <w:rsid w:val="00D0025D"/>
    <w:rsid w:val="00D02666"/>
    <w:rsid w:val="00D23055"/>
    <w:rsid w:val="00D2686F"/>
    <w:rsid w:val="00D44CAD"/>
    <w:rsid w:val="00D62732"/>
    <w:rsid w:val="00D73347"/>
    <w:rsid w:val="00D92271"/>
    <w:rsid w:val="00D97830"/>
    <w:rsid w:val="00DA2EFB"/>
    <w:rsid w:val="00DA7FB0"/>
    <w:rsid w:val="00DC5528"/>
    <w:rsid w:val="00DC7BCD"/>
    <w:rsid w:val="00DD1933"/>
    <w:rsid w:val="00DD5DF8"/>
    <w:rsid w:val="00DE522A"/>
    <w:rsid w:val="00DF51AE"/>
    <w:rsid w:val="00E0436B"/>
    <w:rsid w:val="00E0766E"/>
    <w:rsid w:val="00E13716"/>
    <w:rsid w:val="00E13C18"/>
    <w:rsid w:val="00E14D49"/>
    <w:rsid w:val="00E15AE0"/>
    <w:rsid w:val="00E17C66"/>
    <w:rsid w:val="00E21038"/>
    <w:rsid w:val="00E2397D"/>
    <w:rsid w:val="00E268A6"/>
    <w:rsid w:val="00E31C42"/>
    <w:rsid w:val="00E357C7"/>
    <w:rsid w:val="00E44143"/>
    <w:rsid w:val="00E452F6"/>
    <w:rsid w:val="00E468DD"/>
    <w:rsid w:val="00E5059B"/>
    <w:rsid w:val="00E508D9"/>
    <w:rsid w:val="00E53798"/>
    <w:rsid w:val="00E53DAE"/>
    <w:rsid w:val="00E57A14"/>
    <w:rsid w:val="00E605B4"/>
    <w:rsid w:val="00E62746"/>
    <w:rsid w:val="00E71111"/>
    <w:rsid w:val="00E73BE4"/>
    <w:rsid w:val="00E9788E"/>
    <w:rsid w:val="00EA2F2B"/>
    <w:rsid w:val="00EA4DD7"/>
    <w:rsid w:val="00EB35C4"/>
    <w:rsid w:val="00EB3634"/>
    <w:rsid w:val="00EC5868"/>
    <w:rsid w:val="00ED6961"/>
    <w:rsid w:val="00EE609E"/>
    <w:rsid w:val="00EE7BE1"/>
    <w:rsid w:val="00EF3A7C"/>
    <w:rsid w:val="00EF4779"/>
    <w:rsid w:val="00F02C69"/>
    <w:rsid w:val="00F05524"/>
    <w:rsid w:val="00F05973"/>
    <w:rsid w:val="00F0693C"/>
    <w:rsid w:val="00F134B6"/>
    <w:rsid w:val="00F138B0"/>
    <w:rsid w:val="00F15A93"/>
    <w:rsid w:val="00F16844"/>
    <w:rsid w:val="00F17D45"/>
    <w:rsid w:val="00F3478E"/>
    <w:rsid w:val="00F44A99"/>
    <w:rsid w:val="00F704C2"/>
    <w:rsid w:val="00F74AFE"/>
    <w:rsid w:val="00F83E64"/>
    <w:rsid w:val="00F85CB7"/>
    <w:rsid w:val="00F971F1"/>
    <w:rsid w:val="00FA1539"/>
    <w:rsid w:val="00FA7612"/>
    <w:rsid w:val="00FB047F"/>
    <w:rsid w:val="00FB39A8"/>
    <w:rsid w:val="00FC0ED9"/>
    <w:rsid w:val="00FC1DDC"/>
    <w:rsid w:val="00FC2BEF"/>
    <w:rsid w:val="00FC5A42"/>
    <w:rsid w:val="00FD017D"/>
    <w:rsid w:val="00FD08F0"/>
    <w:rsid w:val="00FE1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05C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44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44BD"/>
    <w:rPr>
      <w:rFonts w:ascii="Tahoma" w:eastAsia="Times New Roman" w:hAnsi="Tahoma" w:cs="Tahoma"/>
      <w:sz w:val="16"/>
      <w:szCs w:val="16"/>
      <w:lang w:val="fr-FR" w:eastAsia="ro-RO"/>
    </w:rPr>
  </w:style>
  <w:style w:type="paragraph" w:styleId="a7">
    <w:name w:val="No Spacing"/>
    <w:link w:val="a8"/>
    <w:uiPriority w:val="1"/>
    <w:qFormat/>
    <w:rsid w:val="00AD0F89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AD0F89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TableText">
    <w:name w:val="Table Text"/>
    <w:basedOn w:val="a"/>
    <w:link w:val="TableTextChar"/>
    <w:rsid w:val="00CF2DEA"/>
    <w:pPr>
      <w:spacing w:line="280" w:lineRule="atLeast"/>
    </w:pPr>
    <w:rPr>
      <w:rFonts w:ascii="Arial" w:hAnsi="Arial"/>
      <w:sz w:val="16"/>
      <w:lang w:val="en-GB" w:eastAsia="ru-RU"/>
    </w:rPr>
  </w:style>
  <w:style w:type="character" w:customStyle="1" w:styleId="TableTextChar">
    <w:name w:val="Table Text Char"/>
    <w:basedOn w:val="a0"/>
    <w:link w:val="TableText"/>
    <w:locked/>
    <w:rsid w:val="00CF2DEA"/>
    <w:rPr>
      <w:rFonts w:ascii="Arial" w:eastAsia="Times New Roman" w:hAnsi="Arial" w:cs="Times New Roman"/>
      <w:sz w:val="16"/>
      <w:szCs w:val="24"/>
      <w:lang w:val="en-GB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05C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44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44BD"/>
    <w:rPr>
      <w:rFonts w:ascii="Tahoma" w:eastAsia="Times New Roman" w:hAnsi="Tahoma" w:cs="Tahoma"/>
      <w:sz w:val="16"/>
      <w:szCs w:val="16"/>
      <w:lang w:val="fr-FR" w:eastAsia="ro-RO"/>
    </w:rPr>
  </w:style>
  <w:style w:type="paragraph" w:styleId="a7">
    <w:name w:val="No Spacing"/>
    <w:link w:val="a8"/>
    <w:uiPriority w:val="1"/>
    <w:qFormat/>
    <w:rsid w:val="00AD0F89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AD0F89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TableText">
    <w:name w:val="Table Text"/>
    <w:basedOn w:val="a"/>
    <w:link w:val="TableTextChar"/>
    <w:rsid w:val="00CF2DEA"/>
    <w:pPr>
      <w:spacing w:line="280" w:lineRule="atLeast"/>
    </w:pPr>
    <w:rPr>
      <w:rFonts w:ascii="Arial" w:hAnsi="Arial"/>
      <w:sz w:val="16"/>
      <w:lang w:val="en-GB" w:eastAsia="ru-RU"/>
    </w:rPr>
  </w:style>
  <w:style w:type="character" w:customStyle="1" w:styleId="TableTextChar">
    <w:name w:val="Table Text Char"/>
    <w:basedOn w:val="a0"/>
    <w:link w:val="TableText"/>
    <w:locked/>
    <w:rsid w:val="00CF2DEA"/>
    <w:rPr>
      <w:rFonts w:ascii="Arial" w:eastAsia="Times New Roman" w:hAnsi="Arial" w:cs="Times New Roman"/>
      <w:sz w:val="16"/>
      <w:szCs w:val="24"/>
      <w:lang w:val="en-GB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2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43BBF-176D-4A58-B93F-FCB0CD11E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10</Pages>
  <Words>2242</Words>
  <Characters>12784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131</cp:revision>
  <cp:lastPrinted>2025-03-24T08:10:00Z</cp:lastPrinted>
  <dcterms:created xsi:type="dcterms:W3CDTF">2023-01-19T08:58:00Z</dcterms:created>
  <dcterms:modified xsi:type="dcterms:W3CDTF">2025-04-22T13:42:00Z</dcterms:modified>
</cp:coreProperties>
</file>